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0" w:rsidRPr="00595610" w:rsidRDefault="00595610" w:rsidP="00595610">
      <w:pPr>
        <w:jc w:val="right"/>
        <w:rPr>
          <w:rFonts w:ascii="Calibri" w:hAnsi="Calibri" w:cs="Calibri"/>
          <w:bCs/>
          <w:sz w:val="22"/>
          <w:szCs w:val="22"/>
        </w:rPr>
      </w:pPr>
      <w:r w:rsidRPr="00595610">
        <w:rPr>
          <w:rFonts w:ascii="Calibri" w:hAnsi="Calibri" w:cs="Calibri"/>
          <w:bCs/>
          <w:sz w:val="22"/>
          <w:szCs w:val="22"/>
        </w:rPr>
        <w:t>Załącznik nr 2 do zapytania ofertowego</w:t>
      </w:r>
    </w:p>
    <w:p w:rsidR="00595610" w:rsidRDefault="00595610" w:rsidP="00841501">
      <w:pPr>
        <w:jc w:val="center"/>
        <w:rPr>
          <w:rFonts w:ascii="Calibri" w:hAnsi="Calibri" w:cs="Calibri"/>
          <w:b/>
          <w:bCs/>
          <w:sz w:val="24"/>
          <w:szCs w:val="22"/>
        </w:rPr>
      </w:pPr>
    </w:p>
    <w:p w:rsidR="00841501" w:rsidRPr="0083724B" w:rsidRDefault="008D0D33" w:rsidP="00841501">
      <w:pPr>
        <w:jc w:val="center"/>
        <w:rPr>
          <w:rFonts w:ascii="Calibri" w:hAnsi="Calibri" w:cs="Calibri"/>
          <w:b/>
          <w:bCs/>
          <w:color w:val="FFFFFF"/>
          <w:sz w:val="24"/>
          <w:szCs w:val="22"/>
        </w:rPr>
      </w:pPr>
      <w:r>
        <w:rPr>
          <w:rFonts w:ascii="Calibri" w:hAnsi="Calibri" w:cs="Calibri"/>
          <w:b/>
          <w:bCs/>
          <w:sz w:val="24"/>
          <w:szCs w:val="22"/>
        </w:rPr>
        <w:t>Umowa</w:t>
      </w:r>
      <w:r w:rsidR="00B1323F" w:rsidRPr="00B1323F">
        <w:rPr>
          <w:rFonts w:ascii="Calibri" w:hAnsi="Calibri" w:cs="Calibri"/>
          <w:b/>
          <w:bCs/>
          <w:sz w:val="24"/>
          <w:szCs w:val="22"/>
        </w:rPr>
        <w:t xml:space="preserve"> nr</w:t>
      </w:r>
      <w:r w:rsidR="00B1323F">
        <w:rPr>
          <w:rFonts w:ascii="Calibri" w:hAnsi="Calibri" w:cs="Calibri"/>
          <w:b/>
          <w:bCs/>
          <w:sz w:val="24"/>
          <w:szCs w:val="22"/>
        </w:rPr>
        <w:t xml:space="preserve"> </w:t>
      </w:r>
      <w:r w:rsidR="00595610">
        <w:rPr>
          <w:rFonts w:ascii="Calibri" w:hAnsi="Calibri" w:cs="Calibri"/>
          <w:b/>
          <w:bCs/>
          <w:sz w:val="24"/>
          <w:szCs w:val="22"/>
        </w:rPr>
        <w:t>……………………….. - Projekt</w:t>
      </w:r>
    </w:p>
    <w:p w:rsidR="00FB0069" w:rsidRPr="0074378F" w:rsidRDefault="00FB0069" w:rsidP="00841501">
      <w:pPr>
        <w:jc w:val="center"/>
        <w:rPr>
          <w:rFonts w:ascii="Calibri" w:hAnsi="Calibri" w:cs="Calibri"/>
          <w:b/>
          <w:bCs/>
          <w:i/>
          <w:sz w:val="24"/>
          <w:szCs w:val="22"/>
        </w:rPr>
      </w:pPr>
    </w:p>
    <w:p w:rsidR="00841501" w:rsidRPr="00131868" w:rsidRDefault="00841501" w:rsidP="00841501">
      <w:pPr>
        <w:jc w:val="center"/>
        <w:rPr>
          <w:rFonts w:ascii="Calibri" w:hAnsi="Calibri" w:cs="Calibri"/>
          <w:b/>
          <w:bCs/>
          <w:sz w:val="22"/>
          <w:szCs w:val="22"/>
        </w:rPr>
      </w:pPr>
    </w:p>
    <w:p w:rsidR="002E3D6F" w:rsidRDefault="00841501" w:rsidP="002E3D6F">
      <w:pPr>
        <w:tabs>
          <w:tab w:val="left" w:pos="993"/>
          <w:tab w:val="left" w:pos="1276"/>
          <w:tab w:val="left" w:pos="2410"/>
          <w:tab w:val="left" w:pos="2694"/>
        </w:tabs>
        <w:jc w:val="both"/>
        <w:rPr>
          <w:rFonts w:ascii="Calibri" w:hAnsi="Calibri" w:cs="Calibri"/>
          <w:sz w:val="22"/>
          <w:szCs w:val="22"/>
        </w:rPr>
      </w:pPr>
      <w:r w:rsidRPr="00131868">
        <w:rPr>
          <w:rFonts w:ascii="Calibri" w:hAnsi="Calibri" w:cs="Calibri"/>
          <w:sz w:val="22"/>
          <w:szCs w:val="22"/>
        </w:rPr>
        <w:tab/>
      </w:r>
      <w:r w:rsidR="002E3D6F" w:rsidRPr="00131868">
        <w:rPr>
          <w:rFonts w:ascii="Calibri" w:hAnsi="Calibri" w:cs="Calibri"/>
          <w:sz w:val="22"/>
          <w:szCs w:val="22"/>
        </w:rPr>
        <w:t>zwana dalej „</w:t>
      </w:r>
      <w:r w:rsidR="002E3D6F" w:rsidRPr="00131868">
        <w:rPr>
          <w:rFonts w:ascii="Calibri" w:hAnsi="Calibri" w:cs="Calibri"/>
          <w:b/>
          <w:bCs/>
          <w:sz w:val="22"/>
          <w:szCs w:val="22"/>
        </w:rPr>
        <w:t>Umową</w:t>
      </w:r>
      <w:r w:rsidR="002E3D6F" w:rsidRPr="00131868">
        <w:rPr>
          <w:rFonts w:ascii="Calibri" w:hAnsi="Calibri" w:cs="Calibri"/>
          <w:sz w:val="22"/>
          <w:szCs w:val="22"/>
        </w:rPr>
        <w:t xml:space="preserve">”, zawarta w </w:t>
      </w:r>
      <w:r w:rsidR="001901D4" w:rsidRPr="001901D4">
        <w:rPr>
          <w:rFonts w:ascii="Calibri" w:hAnsi="Calibri" w:cs="Calibri"/>
          <w:bCs/>
          <w:sz w:val="22"/>
          <w:szCs w:val="22"/>
        </w:rPr>
        <w:t>Nowym Targu</w:t>
      </w:r>
      <w:r w:rsidR="002E3D6F" w:rsidRPr="00131868">
        <w:rPr>
          <w:rFonts w:ascii="Calibri" w:hAnsi="Calibri" w:cs="Calibri"/>
          <w:sz w:val="22"/>
          <w:szCs w:val="22"/>
        </w:rPr>
        <w:t xml:space="preserve"> </w:t>
      </w:r>
      <w:r w:rsidR="002E3D6F" w:rsidRPr="002C34C5">
        <w:rPr>
          <w:rFonts w:ascii="Calibri" w:hAnsi="Calibri" w:cs="Calibri"/>
          <w:sz w:val="22"/>
          <w:szCs w:val="22"/>
        </w:rPr>
        <w:t>dnia</w:t>
      </w:r>
      <w:r w:rsidR="002E3D6F">
        <w:rPr>
          <w:rFonts w:ascii="Calibri" w:hAnsi="Calibri" w:cs="Calibri"/>
          <w:sz w:val="22"/>
          <w:szCs w:val="22"/>
        </w:rPr>
        <w:t xml:space="preserve"> </w:t>
      </w:r>
      <w:r w:rsidR="00415408" w:rsidRPr="00F940A2">
        <w:rPr>
          <w:rFonts w:ascii="Calibri" w:hAnsi="Calibri" w:cs="Calibri"/>
          <w:b/>
          <w:sz w:val="22"/>
          <w:szCs w:val="22"/>
        </w:rPr>
        <w:t>…………………</w:t>
      </w:r>
      <w:r w:rsidR="00F940A2" w:rsidRPr="00F940A2">
        <w:rPr>
          <w:rFonts w:ascii="Calibri" w:hAnsi="Calibri" w:cs="Calibri"/>
          <w:b/>
          <w:sz w:val="22"/>
          <w:szCs w:val="22"/>
        </w:rPr>
        <w:t>2018 r.</w:t>
      </w:r>
      <w:r w:rsidR="002E3D6F" w:rsidRPr="00131868">
        <w:rPr>
          <w:rFonts w:ascii="Calibri" w:hAnsi="Calibri" w:cs="Calibri"/>
          <w:sz w:val="22"/>
          <w:szCs w:val="22"/>
        </w:rPr>
        <w:t xml:space="preserve"> pomiędzy </w:t>
      </w:r>
      <w:r w:rsidR="001901D4">
        <w:rPr>
          <w:rFonts w:ascii="Calibri" w:hAnsi="Calibri" w:cs="Calibri"/>
          <w:bCs/>
          <w:sz w:val="22"/>
          <w:szCs w:val="22"/>
        </w:rPr>
        <w:t xml:space="preserve">Powiatem Nowotarskim </w:t>
      </w:r>
      <w:r w:rsidR="002E3D6F" w:rsidRPr="00131868">
        <w:rPr>
          <w:rFonts w:ascii="Calibri" w:hAnsi="Calibri" w:cs="Calibri"/>
          <w:sz w:val="22"/>
          <w:szCs w:val="22"/>
        </w:rPr>
        <w:t xml:space="preserve">mającym swą siedzibę </w:t>
      </w:r>
      <w:r w:rsidR="001901D4">
        <w:rPr>
          <w:rFonts w:ascii="Calibri" w:hAnsi="Calibri" w:cs="Calibri"/>
          <w:sz w:val="22"/>
          <w:szCs w:val="22"/>
        </w:rPr>
        <w:t>w Nowym Targu, ul. Bolesława Wstydliwego 14, 34-400 Nowy Targ, w imieniu którego działa Zarząd Powiatu Nowotarskiego</w:t>
      </w:r>
      <w:r w:rsidR="002E3D6F" w:rsidRPr="001901D4">
        <w:rPr>
          <w:rFonts w:ascii="Calibri" w:hAnsi="Calibri" w:cs="Calibri"/>
          <w:bCs/>
          <w:sz w:val="22"/>
          <w:szCs w:val="22"/>
        </w:rPr>
        <w:t xml:space="preserve">, </w:t>
      </w:r>
      <w:r w:rsidR="002E3D6F" w:rsidRPr="001901D4">
        <w:rPr>
          <w:rFonts w:ascii="Calibri" w:hAnsi="Calibri" w:cs="Calibri"/>
          <w:sz w:val="22"/>
          <w:szCs w:val="22"/>
        </w:rPr>
        <w:t xml:space="preserve"> </w:t>
      </w:r>
      <w:r w:rsidR="002E3D6F">
        <w:rPr>
          <w:rFonts w:ascii="Calibri" w:hAnsi="Calibri" w:cs="Calibri"/>
          <w:sz w:val="22"/>
          <w:szCs w:val="22"/>
        </w:rPr>
        <w:t>reprezentowanym przez:</w:t>
      </w:r>
    </w:p>
    <w:p w:rsidR="002E3D6F" w:rsidRDefault="002E3D6F" w:rsidP="002E3D6F">
      <w:pPr>
        <w:tabs>
          <w:tab w:val="left" w:pos="993"/>
          <w:tab w:val="left" w:pos="1276"/>
          <w:tab w:val="left" w:pos="2410"/>
          <w:tab w:val="left" w:pos="2694"/>
        </w:tabs>
        <w:jc w:val="both"/>
        <w:rPr>
          <w:rFonts w:ascii="Calibri" w:hAnsi="Calibri" w:cs="Calibri"/>
          <w:sz w:val="22"/>
          <w:szCs w:val="22"/>
        </w:rPr>
      </w:pPr>
    </w:p>
    <w:p w:rsidR="00BF6D47" w:rsidRDefault="00595610" w:rsidP="002E3D6F">
      <w:pPr>
        <w:tabs>
          <w:tab w:val="left" w:pos="993"/>
          <w:tab w:val="left" w:pos="1276"/>
          <w:tab w:val="left" w:pos="2410"/>
          <w:tab w:val="left" w:pos="2694"/>
        </w:tabs>
        <w:jc w:val="both"/>
        <w:rPr>
          <w:rFonts w:ascii="Calibri" w:hAnsi="Calibri" w:cs="Calibri"/>
          <w:b/>
          <w:sz w:val="22"/>
          <w:szCs w:val="22"/>
        </w:rPr>
      </w:pPr>
      <w:r>
        <w:rPr>
          <w:rFonts w:ascii="Calibri" w:hAnsi="Calibri" w:cs="Calibri"/>
          <w:b/>
          <w:sz w:val="22"/>
          <w:szCs w:val="22"/>
        </w:rPr>
        <w:t>…………………………………………</w:t>
      </w:r>
      <w:r w:rsidR="00541541">
        <w:rPr>
          <w:rFonts w:ascii="Calibri" w:hAnsi="Calibri" w:cs="Calibri"/>
          <w:b/>
          <w:sz w:val="22"/>
          <w:szCs w:val="22"/>
        </w:rPr>
        <w:t xml:space="preserve"> – </w:t>
      </w:r>
      <w:r>
        <w:rPr>
          <w:rFonts w:ascii="Calibri" w:hAnsi="Calibri" w:cs="Calibri"/>
          <w:b/>
          <w:sz w:val="22"/>
          <w:szCs w:val="22"/>
        </w:rPr>
        <w:t>……………………………………………………</w:t>
      </w:r>
    </w:p>
    <w:p w:rsidR="00541541" w:rsidRPr="00521EFB" w:rsidRDefault="00541541" w:rsidP="002E3D6F">
      <w:pPr>
        <w:tabs>
          <w:tab w:val="left" w:pos="993"/>
          <w:tab w:val="left" w:pos="1276"/>
          <w:tab w:val="left" w:pos="2410"/>
          <w:tab w:val="left" w:pos="2694"/>
        </w:tabs>
        <w:jc w:val="both"/>
        <w:rPr>
          <w:rFonts w:ascii="Calibri" w:hAnsi="Calibri" w:cs="Calibri"/>
          <w:b/>
          <w:sz w:val="22"/>
          <w:szCs w:val="22"/>
        </w:rPr>
      </w:pPr>
    </w:p>
    <w:p w:rsidR="00AC4723" w:rsidRPr="008D0D33" w:rsidRDefault="00841FFF" w:rsidP="002E3D6F">
      <w:pPr>
        <w:tabs>
          <w:tab w:val="left" w:pos="993"/>
          <w:tab w:val="left" w:pos="1276"/>
          <w:tab w:val="left" w:pos="2410"/>
          <w:tab w:val="left" w:pos="2694"/>
        </w:tabs>
        <w:jc w:val="both"/>
        <w:rPr>
          <w:rFonts w:ascii="Calibri" w:hAnsi="Calibri" w:cs="Calibri"/>
          <w:sz w:val="22"/>
          <w:szCs w:val="22"/>
        </w:rPr>
      </w:pPr>
      <w:r>
        <w:rPr>
          <w:rFonts w:ascii="Calibri" w:hAnsi="Calibri" w:cs="Calibri"/>
          <w:sz w:val="22"/>
          <w:szCs w:val="22"/>
        </w:rPr>
        <w:t>o</w:t>
      </w:r>
      <w:r w:rsidR="00BF6D47">
        <w:rPr>
          <w:rFonts w:ascii="Calibri" w:hAnsi="Calibri" w:cs="Calibri"/>
          <w:sz w:val="22"/>
          <w:szCs w:val="22"/>
        </w:rPr>
        <w:t xml:space="preserve">raz </w:t>
      </w:r>
      <w:r>
        <w:rPr>
          <w:rFonts w:ascii="Calibri" w:hAnsi="Calibri" w:cs="Calibri"/>
          <w:sz w:val="22"/>
          <w:szCs w:val="22"/>
        </w:rPr>
        <w:t>d</w:t>
      </w:r>
      <w:r w:rsidR="00BF6D47">
        <w:rPr>
          <w:rFonts w:ascii="Calibri" w:hAnsi="Calibri" w:cs="Calibri"/>
          <w:sz w:val="22"/>
          <w:szCs w:val="22"/>
        </w:rPr>
        <w:t xml:space="preserve">ziałającego na podstawie upoważnienia wynikającego z </w:t>
      </w:r>
      <w:r w:rsidR="00BF6D47" w:rsidRPr="008D0D33">
        <w:rPr>
          <w:rFonts w:ascii="Calibri" w:hAnsi="Calibri" w:cs="Calibri"/>
          <w:sz w:val="22"/>
          <w:szCs w:val="22"/>
        </w:rPr>
        <w:t>Uchwały nr</w:t>
      </w:r>
      <w:r w:rsidR="003E0197" w:rsidRPr="008D0D33">
        <w:rPr>
          <w:rFonts w:ascii="Calibri" w:hAnsi="Calibri" w:cs="Calibri"/>
          <w:sz w:val="22"/>
          <w:szCs w:val="22"/>
        </w:rPr>
        <w:t xml:space="preserve"> </w:t>
      </w:r>
      <w:r w:rsidR="00595610">
        <w:rPr>
          <w:rFonts w:ascii="Calibri" w:hAnsi="Calibri" w:cs="Calibri"/>
          <w:sz w:val="22"/>
          <w:szCs w:val="22"/>
        </w:rPr>
        <w:t>…………………….</w:t>
      </w:r>
      <w:r w:rsidR="00BF6D47" w:rsidRPr="008D0D33">
        <w:rPr>
          <w:rFonts w:ascii="Calibri" w:hAnsi="Calibri" w:cs="Calibri"/>
          <w:sz w:val="22"/>
          <w:szCs w:val="22"/>
        </w:rPr>
        <w:t xml:space="preserve"> Zarządu Powiatu No</w:t>
      </w:r>
      <w:r w:rsidR="00AC4723" w:rsidRPr="008D0D33">
        <w:rPr>
          <w:rFonts w:ascii="Calibri" w:hAnsi="Calibri" w:cs="Calibri"/>
          <w:sz w:val="22"/>
          <w:szCs w:val="22"/>
        </w:rPr>
        <w:t xml:space="preserve">wotarskiego z dnia </w:t>
      </w:r>
      <w:r w:rsidR="00595610">
        <w:rPr>
          <w:rFonts w:ascii="Calibri" w:hAnsi="Calibri" w:cs="Calibri"/>
          <w:sz w:val="22"/>
          <w:szCs w:val="22"/>
        </w:rPr>
        <w:t>…………………………………..</w:t>
      </w:r>
    </w:p>
    <w:p w:rsidR="00AC4723" w:rsidRPr="008D0D33" w:rsidRDefault="00AC4723" w:rsidP="002E3D6F">
      <w:pPr>
        <w:tabs>
          <w:tab w:val="left" w:pos="993"/>
          <w:tab w:val="left" w:pos="1276"/>
          <w:tab w:val="left" w:pos="2410"/>
          <w:tab w:val="left" w:pos="2694"/>
        </w:tabs>
        <w:jc w:val="both"/>
        <w:rPr>
          <w:rFonts w:ascii="Calibri" w:hAnsi="Calibri" w:cs="Calibri"/>
          <w:sz w:val="22"/>
          <w:szCs w:val="22"/>
        </w:rPr>
      </w:pPr>
    </w:p>
    <w:p w:rsidR="00BF6D47" w:rsidRPr="00521EFB" w:rsidRDefault="00595610" w:rsidP="002E3D6F">
      <w:pPr>
        <w:tabs>
          <w:tab w:val="left" w:pos="993"/>
          <w:tab w:val="left" w:pos="1276"/>
          <w:tab w:val="left" w:pos="2410"/>
          <w:tab w:val="left" w:pos="2694"/>
        </w:tabs>
        <w:jc w:val="both"/>
        <w:rPr>
          <w:rFonts w:ascii="Calibri" w:hAnsi="Calibri" w:cs="Calibri"/>
          <w:b/>
          <w:sz w:val="22"/>
          <w:szCs w:val="22"/>
        </w:rPr>
      </w:pPr>
      <w:r>
        <w:rPr>
          <w:rFonts w:ascii="Calibri" w:hAnsi="Calibri" w:cs="Calibri"/>
          <w:b/>
          <w:sz w:val="22"/>
          <w:szCs w:val="22"/>
        </w:rPr>
        <w:t>………………………………………..</w:t>
      </w:r>
      <w:r w:rsidR="00541541">
        <w:rPr>
          <w:rFonts w:ascii="Calibri" w:hAnsi="Calibri" w:cs="Calibri"/>
          <w:b/>
          <w:sz w:val="22"/>
          <w:szCs w:val="22"/>
        </w:rPr>
        <w:t xml:space="preserve"> – </w:t>
      </w:r>
      <w:r>
        <w:rPr>
          <w:rFonts w:ascii="Calibri" w:hAnsi="Calibri" w:cs="Calibri"/>
          <w:b/>
          <w:sz w:val="22"/>
          <w:szCs w:val="22"/>
        </w:rPr>
        <w:t>…………………………………………………….</w:t>
      </w:r>
    </w:p>
    <w:p w:rsidR="005B69AA" w:rsidRDefault="002E3D6F" w:rsidP="003E0197">
      <w:pPr>
        <w:spacing w:before="120" w:after="120"/>
        <w:jc w:val="both"/>
        <w:rPr>
          <w:rFonts w:ascii="Calibri" w:hAnsi="Calibri" w:cs="Calibri"/>
          <w:sz w:val="22"/>
          <w:szCs w:val="22"/>
        </w:rPr>
      </w:pPr>
      <w:r w:rsidRPr="00131868">
        <w:rPr>
          <w:rFonts w:ascii="Calibri" w:hAnsi="Calibri" w:cs="Calibri"/>
          <w:sz w:val="22"/>
          <w:szCs w:val="22"/>
        </w:rPr>
        <w:t xml:space="preserve">zwanego dalej </w:t>
      </w:r>
      <w:r w:rsidRPr="003E0197">
        <w:rPr>
          <w:rFonts w:ascii="Calibri" w:hAnsi="Calibri" w:cs="Calibri"/>
          <w:b/>
          <w:sz w:val="22"/>
          <w:szCs w:val="22"/>
        </w:rPr>
        <w:t>„Zamawiającym”,</w:t>
      </w:r>
    </w:p>
    <w:p w:rsidR="00595610" w:rsidRDefault="00595610" w:rsidP="00131868">
      <w:pPr>
        <w:widowControl/>
        <w:autoSpaceDE/>
        <w:autoSpaceDN/>
        <w:adjustRightInd/>
        <w:spacing w:before="120"/>
        <w:ind w:left="709" w:hanging="709"/>
        <w:jc w:val="both"/>
        <w:rPr>
          <w:rFonts w:ascii="Calibri" w:hAnsi="Calibri" w:cs="Calibri"/>
          <w:sz w:val="22"/>
          <w:szCs w:val="22"/>
        </w:rPr>
      </w:pPr>
    </w:p>
    <w:p w:rsidR="002F7C69" w:rsidRDefault="00131868" w:rsidP="00131868">
      <w:pPr>
        <w:widowControl/>
        <w:autoSpaceDE/>
        <w:autoSpaceDN/>
        <w:adjustRightInd/>
        <w:spacing w:before="120"/>
        <w:ind w:left="709" w:hanging="709"/>
        <w:jc w:val="both"/>
        <w:rPr>
          <w:rFonts w:ascii="Calibri" w:hAnsi="Calibri" w:cs="Calibri"/>
          <w:sz w:val="22"/>
          <w:szCs w:val="22"/>
        </w:rPr>
      </w:pPr>
      <w:r w:rsidRPr="00131868">
        <w:rPr>
          <w:rFonts w:ascii="Calibri" w:hAnsi="Calibri" w:cs="Calibri"/>
          <w:sz w:val="22"/>
          <w:szCs w:val="22"/>
        </w:rPr>
        <w:t xml:space="preserve">a: </w:t>
      </w:r>
    </w:p>
    <w:p w:rsidR="00131868" w:rsidRDefault="00595610" w:rsidP="00541541">
      <w:pPr>
        <w:widowControl/>
        <w:autoSpaceDE/>
        <w:autoSpaceDN/>
        <w:adjustRightInd/>
        <w:spacing w:before="120"/>
        <w:jc w:val="both"/>
        <w:rPr>
          <w:rFonts w:ascii="Calibri" w:hAnsi="Calibri" w:cs="Calibri"/>
          <w:b/>
          <w:sz w:val="22"/>
          <w:szCs w:val="22"/>
        </w:rPr>
      </w:pPr>
      <w:r>
        <w:rPr>
          <w:rFonts w:ascii="Calibri" w:hAnsi="Calibri" w:cs="Calibri"/>
          <w:b/>
          <w:sz w:val="22"/>
          <w:szCs w:val="22"/>
        </w:rPr>
        <w:t>………………………………………………………………………………………………………………………………………………………..</w:t>
      </w:r>
    </w:p>
    <w:p w:rsidR="000E7AAB" w:rsidRDefault="000D118E" w:rsidP="00131868">
      <w:pPr>
        <w:widowControl/>
        <w:autoSpaceDE/>
        <w:autoSpaceDN/>
        <w:adjustRightInd/>
        <w:spacing w:before="120"/>
        <w:ind w:left="709" w:hanging="709"/>
        <w:jc w:val="both"/>
        <w:rPr>
          <w:rFonts w:ascii="Calibri" w:hAnsi="Calibri" w:cs="Calibri"/>
          <w:b/>
          <w:sz w:val="22"/>
          <w:szCs w:val="22"/>
        </w:rPr>
      </w:pPr>
      <w:r>
        <w:rPr>
          <w:rFonts w:ascii="Calibri" w:hAnsi="Calibri" w:cs="Calibri"/>
          <w:b/>
          <w:sz w:val="22"/>
          <w:szCs w:val="22"/>
        </w:rPr>
        <w:t xml:space="preserve">NIP: </w:t>
      </w:r>
      <w:r w:rsidR="00595610">
        <w:rPr>
          <w:rFonts w:ascii="Calibri" w:hAnsi="Calibri" w:cs="Calibri"/>
          <w:b/>
          <w:sz w:val="22"/>
          <w:szCs w:val="22"/>
        </w:rPr>
        <w:t>………………………………………..</w:t>
      </w:r>
    </w:p>
    <w:p w:rsidR="00131868" w:rsidRPr="00131868" w:rsidRDefault="00131868" w:rsidP="00131868">
      <w:pPr>
        <w:widowControl/>
        <w:autoSpaceDE/>
        <w:autoSpaceDN/>
        <w:adjustRightInd/>
        <w:spacing w:before="120"/>
        <w:ind w:left="709" w:hanging="709"/>
        <w:jc w:val="both"/>
        <w:rPr>
          <w:rFonts w:ascii="Calibri" w:hAnsi="Calibri" w:cs="Calibri"/>
          <w:sz w:val="22"/>
          <w:szCs w:val="22"/>
        </w:rPr>
      </w:pPr>
      <w:r w:rsidRPr="00131868">
        <w:rPr>
          <w:rFonts w:ascii="Calibri" w:hAnsi="Calibri" w:cs="Calibri"/>
          <w:b/>
          <w:sz w:val="22"/>
          <w:szCs w:val="22"/>
        </w:rPr>
        <w:t xml:space="preserve">REGON: </w:t>
      </w:r>
      <w:r w:rsidR="00595610">
        <w:rPr>
          <w:rFonts w:ascii="Calibri" w:hAnsi="Calibri" w:cs="Calibri"/>
          <w:b/>
          <w:sz w:val="22"/>
          <w:szCs w:val="22"/>
        </w:rPr>
        <w:t>………………………………….</w:t>
      </w:r>
      <w:r w:rsidR="000E7AAB">
        <w:rPr>
          <w:rFonts w:ascii="Calibri" w:hAnsi="Calibri" w:cs="Calibri"/>
          <w:b/>
          <w:sz w:val="22"/>
          <w:szCs w:val="22"/>
        </w:rPr>
        <w:t xml:space="preserve"> </w:t>
      </w:r>
    </w:p>
    <w:p w:rsidR="000E7AAB" w:rsidRDefault="000E7AAB" w:rsidP="00841501">
      <w:pPr>
        <w:jc w:val="both"/>
        <w:rPr>
          <w:rFonts w:ascii="Calibri" w:hAnsi="Calibri" w:cs="Calibri"/>
          <w:sz w:val="22"/>
          <w:szCs w:val="22"/>
        </w:rPr>
      </w:pPr>
    </w:p>
    <w:p w:rsidR="00841501" w:rsidRDefault="00595610" w:rsidP="00841501">
      <w:pPr>
        <w:jc w:val="both"/>
        <w:rPr>
          <w:rFonts w:ascii="Calibri" w:hAnsi="Calibri" w:cs="Calibri"/>
          <w:sz w:val="22"/>
          <w:szCs w:val="22"/>
        </w:rPr>
      </w:pPr>
      <w:r>
        <w:rPr>
          <w:rFonts w:ascii="Calibri" w:hAnsi="Calibri" w:cs="Calibri"/>
          <w:sz w:val="22"/>
          <w:szCs w:val="22"/>
        </w:rPr>
        <w:t>z</w:t>
      </w:r>
      <w:r w:rsidR="000E7AAB">
        <w:rPr>
          <w:rFonts w:ascii="Calibri" w:hAnsi="Calibri" w:cs="Calibri"/>
          <w:sz w:val="22"/>
          <w:szCs w:val="22"/>
        </w:rPr>
        <w:t>wanym</w:t>
      </w:r>
      <w:r>
        <w:rPr>
          <w:rFonts w:ascii="Calibri" w:hAnsi="Calibri" w:cs="Calibri"/>
          <w:sz w:val="22"/>
          <w:szCs w:val="22"/>
        </w:rPr>
        <w:t>/ą</w:t>
      </w:r>
      <w:r w:rsidR="00841501" w:rsidRPr="00131868">
        <w:rPr>
          <w:rFonts w:ascii="Calibri" w:hAnsi="Calibri" w:cs="Calibri"/>
          <w:sz w:val="22"/>
          <w:szCs w:val="22"/>
        </w:rPr>
        <w:t xml:space="preserve"> dalej „</w:t>
      </w:r>
      <w:r w:rsidR="00841501" w:rsidRPr="00131868">
        <w:rPr>
          <w:rFonts w:ascii="Calibri" w:hAnsi="Calibri" w:cs="Calibri"/>
          <w:b/>
          <w:bCs/>
          <w:sz w:val="22"/>
          <w:szCs w:val="22"/>
        </w:rPr>
        <w:t>Wykonawcą</w:t>
      </w:r>
      <w:r w:rsidR="00841501" w:rsidRPr="00131868">
        <w:rPr>
          <w:rFonts w:ascii="Calibri" w:hAnsi="Calibri" w:cs="Calibri"/>
          <w:sz w:val="22"/>
          <w:szCs w:val="22"/>
        </w:rPr>
        <w:t>”,</w:t>
      </w:r>
      <w:r>
        <w:rPr>
          <w:rFonts w:ascii="Calibri" w:hAnsi="Calibri" w:cs="Calibri"/>
          <w:sz w:val="22"/>
          <w:szCs w:val="22"/>
        </w:rPr>
        <w:t xml:space="preserve"> reprezentowanym/ą przez: ……………………………………………………………….</w:t>
      </w:r>
    </w:p>
    <w:p w:rsidR="00697C80" w:rsidRPr="00131868" w:rsidRDefault="00697C80" w:rsidP="00841501">
      <w:pPr>
        <w:jc w:val="both"/>
        <w:rPr>
          <w:rFonts w:ascii="Calibri" w:hAnsi="Calibri" w:cs="Calibri"/>
          <w:b/>
          <w:sz w:val="22"/>
          <w:szCs w:val="22"/>
        </w:rPr>
      </w:pPr>
    </w:p>
    <w:p w:rsidR="00841501" w:rsidRPr="00131868" w:rsidRDefault="00841501" w:rsidP="00841501">
      <w:pPr>
        <w:ind w:right="51"/>
        <w:jc w:val="both"/>
        <w:rPr>
          <w:rFonts w:ascii="Calibri" w:hAnsi="Calibri" w:cs="Calibri"/>
          <w:sz w:val="22"/>
          <w:szCs w:val="22"/>
        </w:rPr>
      </w:pPr>
    </w:p>
    <w:p w:rsidR="00841501" w:rsidRPr="00131868" w:rsidRDefault="00841501" w:rsidP="00841501">
      <w:pPr>
        <w:jc w:val="both"/>
        <w:rPr>
          <w:rFonts w:ascii="Calibri" w:hAnsi="Calibri" w:cs="Calibri"/>
          <w:sz w:val="22"/>
          <w:szCs w:val="22"/>
        </w:rPr>
      </w:pPr>
    </w:p>
    <w:p w:rsidR="00042458" w:rsidRPr="00131868" w:rsidRDefault="00042458" w:rsidP="006F0246">
      <w:pPr>
        <w:jc w:val="both"/>
        <w:rPr>
          <w:rFonts w:ascii="Calibri" w:hAnsi="Calibri" w:cs="Calibri"/>
          <w:snapToGrid w:val="0"/>
          <w:sz w:val="22"/>
          <w:szCs w:val="22"/>
        </w:rPr>
      </w:pPr>
      <w:r w:rsidRPr="00131868">
        <w:rPr>
          <w:rFonts w:ascii="Calibri" w:hAnsi="Calibri" w:cs="Calibri"/>
          <w:snapToGrid w:val="0"/>
          <w:sz w:val="22"/>
          <w:szCs w:val="22"/>
        </w:rPr>
        <w:t xml:space="preserve">Zgodnie z przepisami </w:t>
      </w:r>
      <w:r w:rsidRPr="00131868">
        <w:rPr>
          <w:rFonts w:ascii="Calibri" w:hAnsi="Calibri" w:cs="Calibri"/>
          <w:b/>
          <w:snapToGrid w:val="0"/>
          <w:sz w:val="22"/>
          <w:szCs w:val="22"/>
        </w:rPr>
        <w:t xml:space="preserve">art. 4 ust. 8 </w:t>
      </w:r>
      <w:r w:rsidR="003E0197">
        <w:rPr>
          <w:rFonts w:ascii="Calibri" w:hAnsi="Calibri" w:cs="Calibri"/>
          <w:snapToGrid w:val="0"/>
          <w:sz w:val="22"/>
          <w:szCs w:val="22"/>
        </w:rPr>
        <w:t>ustawy z dnia 29 stycznia 2004 r. P</w:t>
      </w:r>
      <w:r w:rsidRPr="00131868">
        <w:rPr>
          <w:rFonts w:ascii="Calibri" w:hAnsi="Calibri" w:cs="Calibri"/>
          <w:snapToGrid w:val="0"/>
          <w:sz w:val="22"/>
          <w:szCs w:val="22"/>
        </w:rPr>
        <w:t xml:space="preserve">rawo zamówień publicznych </w:t>
      </w:r>
      <w:r w:rsidR="006F0246">
        <w:rPr>
          <w:rFonts w:ascii="Calibri" w:hAnsi="Calibri" w:cs="Calibri"/>
          <w:snapToGrid w:val="0"/>
          <w:sz w:val="22"/>
          <w:szCs w:val="22"/>
        </w:rPr>
        <w:br/>
      </w:r>
      <w:r w:rsidR="00354DE5">
        <w:t>(</w:t>
      </w:r>
      <w:r w:rsidR="003E0197">
        <w:t xml:space="preserve">t. j. </w:t>
      </w:r>
      <w:r w:rsidR="00354DE5" w:rsidRPr="00354DE5">
        <w:rPr>
          <w:rFonts w:ascii="Calibri" w:hAnsi="Calibri" w:cs="Calibri"/>
          <w:snapToGrid w:val="0"/>
          <w:sz w:val="22"/>
          <w:szCs w:val="22"/>
        </w:rPr>
        <w:t>Dz. U. z 2017 r., poz. 1579</w:t>
      </w:r>
      <w:r w:rsidR="003E0197">
        <w:rPr>
          <w:rFonts w:ascii="Calibri" w:hAnsi="Calibri" w:cs="Calibri"/>
          <w:snapToGrid w:val="0"/>
          <w:sz w:val="22"/>
          <w:szCs w:val="22"/>
        </w:rPr>
        <w:t xml:space="preserve"> z </w:t>
      </w:r>
      <w:proofErr w:type="spellStart"/>
      <w:r w:rsidR="003E0197">
        <w:rPr>
          <w:rFonts w:ascii="Calibri" w:hAnsi="Calibri" w:cs="Calibri"/>
          <w:snapToGrid w:val="0"/>
          <w:sz w:val="22"/>
          <w:szCs w:val="22"/>
        </w:rPr>
        <w:t>późn</w:t>
      </w:r>
      <w:proofErr w:type="spellEnd"/>
      <w:r w:rsidR="003E0197">
        <w:rPr>
          <w:rFonts w:ascii="Calibri" w:hAnsi="Calibri" w:cs="Calibri"/>
          <w:snapToGrid w:val="0"/>
          <w:sz w:val="22"/>
          <w:szCs w:val="22"/>
        </w:rPr>
        <w:t>. zm.</w:t>
      </w:r>
      <w:r w:rsidRPr="00131868">
        <w:rPr>
          <w:rFonts w:ascii="Calibri" w:hAnsi="Calibri" w:cs="Calibri"/>
          <w:snapToGrid w:val="0"/>
          <w:sz w:val="22"/>
          <w:szCs w:val="22"/>
        </w:rPr>
        <w:t>)</w:t>
      </w:r>
      <w:r w:rsidR="00595610">
        <w:rPr>
          <w:rFonts w:ascii="Calibri" w:hAnsi="Calibri" w:cs="Calibri"/>
          <w:snapToGrid w:val="0"/>
          <w:sz w:val="22"/>
          <w:szCs w:val="22"/>
        </w:rPr>
        <w:t>, po przeprowadzeniu wewnętrznej procedury (zapytanie ofertowe),</w:t>
      </w:r>
      <w:r w:rsidRPr="00131868">
        <w:rPr>
          <w:rFonts w:ascii="Calibri" w:hAnsi="Calibri" w:cs="Calibri"/>
          <w:snapToGrid w:val="0"/>
          <w:sz w:val="22"/>
          <w:szCs w:val="22"/>
        </w:rPr>
        <w:t xml:space="preserve"> została zawarta umowa o następującej treści:</w:t>
      </w:r>
    </w:p>
    <w:p w:rsidR="00042458" w:rsidRPr="00131868" w:rsidRDefault="00042458" w:rsidP="00042458">
      <w:pPr>
        <w:jc w:val="both"/>
        <w:rPr>
          <w:rFonts w:ascii="Calibri" w:hAnsi="Calibri" w:cs="Calibri"/>
          <w:snapToGrid w:val="0"/>
          <w:sz w:val="22"/>
          <w:szCs w:val="22"/>
        </w:rPr>
      </w:pPr>
    </w:p>
    <w:p w:rsidR="00841501" w:rsidRPr="00131868" w:rsidRDefault="00841501" w:rsidP="00841501">
      <w:pPr>
        <w:pStyle w:val="Nagwek1"/>
        <w:ind w:left="0" w:right="-73"/>
        <w:rPr>
          <w:rFonts w:ascii="Calibri" w:hAnsi="Calibri" w:cs="Calibri"/>
          <w:sz w:val="22"/>
          <w:szCs w:val="22"/>
        </w:rPr>
      </w:pPr>
      <w:r w:rsidRPr="00131868">
        <w:rPr>
          <w:rFonts w:ascii="Calibri" w:hAnsi="Calibri" w:cs="Calibri"/>
          <w:sz w:val="22"/>
          <w:szCs w:val="22"/>
        </w:rPr>
        <w:t>Przedmiot i zakres rzeczowy Umowy</w:t>
      </w:r>
    </w:p>
    <w:p w:rsidR="00FB0069" w:rsidRDefault="00FB0069" w:rsidP="00841501">
      <w:pPr>
        <w:jc w:val="center"/>
        <w:rPr>
          <w:rFonts w:ascii="Calibri" w:hAnsi="Calibri" w:cs="Calibri"/>
          <w:b/>
          <w:sz w:val="22"/>
          <w:szCs w:val="22"/>
        </w:rPr>
      </w:pPr>
    </w:p>
    <w:p w:rsidR="00841501" w:rsidRDefault="00841501" w:rsidP="00841501">
      <w:pPr>
        <w:jc w:val="center"/>
        <w:rPr>
          <w:rFonts w:ascii="Calibri" w:hAnsi="Calibri" w:cs="Calibri"/>
          <w:b/>
          <w:sz w:val="22"/>
          <w:szCs w:val="22"/>
        </w:rPr>
      </w:pPr>
      <w:r w:rsidRPr="00131868">
        <w:rPr>
          <w:rFonts w:ascii="Calibri" w:hAnsi="Calibri" w:cs="Calibri"/>
          <w:b/>
          <w:sz w:val="22"/>
          <w:szCs w:val="22"/>
        </w:rPr>
        <w:t>§ 1</w:t>
      </w:r>
    </w:p>
    <w:p w:rsidR="00FB0069" w:rsidRPr="00131868" w:rsidRDefault="00FB0069" w:rsidP="00841501">
      <w:pPr>
        <w:jc w:val="center"/>
        <w:rPr>
          <w:rFonts w:ascii="Calibri" w:hAnsi="Calibri" w:cs="Calibri"/>
          <w:b/>
          <w:sz w:val="22"/>
          <w:szCs w:val="22"/>
        </w:rPr>
      </w:pPr>
    </w:p>
    <w:p w:rsidR="003E4203" w:rsidRDefault="00F81087" w:rsidP="00595610">
      <w:pPr>
        <w:widowControl/>
        <w:numPr>
          <w:ilvl w:val="0"/>
          <w:numId w:val="1"/>
        </w:numPr>
        <w:tabs>
          <w:tab w:val="clear" w:pos="360"/>
          <w:tab w:val="num" w:pos="142"/>
        </w:tabs>
        <w:autoSpaceDE/>
        <w:autoSpaceDN/>
        <w:adjustRightInd/>
        <w:ind w:left="284" w:hanging="284"/>
        <w:jc w:val="both"/>
        <w:rPr>
          <w:rFonts w:ascii="Calibri" w:hAnsi="Calibri"/>
          <w:b/>
          <w:sz w:val="22"/>
          <w:szCs w:val="22"/>
        </w:rPr>
      </w:pPr>
      <w:r>
        <w:rPr>
          <w:rFonts w:ascii="Calibri" w:hAnsi="Calibri" w:cs="Calibri"/>
          <w:sz w:val="22"/>
          <w:szCs w:val="22"/>
        </w:rPr>
        <w:t xml:space="preserve">Przedmiotem </w:t>
      </w:r>
      <w:r w:rsidR="00841501" w:rsidRPr="00131868">
        <w:rPr>
          <w:rFonts w:ascii="Calibri" w:hAnsi="Calibri" w:cs="Calibri"/>
          <w:sz w:val="22"/>
          <w:szCs w:val="22"/>
        </w:rPr>
        <w:t xml:space="preserve">Umowy są </w:t>
      </w:r>
      <w:r w:rsidR="00841501" w:rsidRPr="008D0D33">
        <w:rPr>
          <w:rFonts w:ascii="Calibri" w:hAnsi="Calibri" w:cs="Calibri"/>
          <w:b/>
          <w:sz w:val="22"/>
          <w:szCs w:val="22"/>
        </w:rPr>
        <w:t xml:space="preserve">roboty budowlane </w:t>
      </w:r>
      <w:r w:rsidR="000D118E" w:rsidRPr="008D0D33">
        <w:rPr>
          <w:rFonts w:ascii="Calibri" w:hAnsi="Calibri" w:cs="Calibri"/>
          <w:b/>
          <w:sz w:val="22"/>
          <w:szCs w:val="22"/>
        </w:rPr>
        <w:t>–</w:t>
      </w:r>
      <w:r>
        <w:rPr>
          <w:rFonts w:ascii="Calibri" w:hAnsi="Calibri" w:cs="Calibri"/>
          <w:sz w:val="22"/>
          <w:szCs w:val="22"/>
        </w:rPr>
        <w:t xml:space="preserve"> </w:t>
      </w:r>
      <w:r w:rsidR="00595610">
        <w:rPr>
          <w:rFonts w:ascii="Calibri" w:hAnsi="Calibri"/>
          <w:b/>
          <w:sz w:val="22"/>
          <w:szCs w:val="22"/>
        </w:rPr>
        <w:t>…………………………………………………………………………..</w:t>
      </w:r>
    </w:p>
    <w:p w:rsidR="00595610" w:rsidRPr="003E4203" w:rsidRDefault="00595610" w:rsidP="00595610">
      <w:pPr>
        <w:widowControl/>
        <w:autoSpaceDE/>
        <w:autoSpaceDN/>
        <w:adjustRightInd/>
        <w:ind w:left="284"/>
        <w:jc w:val="both"/>
        <w:rPr>
          <w:rFonts w:ascii="Calibri" w:hAnsi="Calibri"/>
          <w:b/>
          <w:sz w:val="22"/>
          <w:szCs w:val="22"/>
        </w:rPr>
      </w:pPr>
      <w:r>
        <w:rPr>
          <w:rFonts w:ascii="Calibri" w:hAnsi="Calibri"/>
          <w:b/>
          <w:sz w:val="22"/>
          <w:szCs w:val="22"/>
        </w:rPr>
        <w:t>……………………………………………………………………………………………………………………………………………….</w:t>
      </w:r>
    </w:p>
    <w:p w:rsidR="00042458" w:rsidRPr="00131868" w:rsidRDefault="00042458" w:rsidP="00042458">
      <w:pPr>
        <w:widowControl/>
        <w:numPr>
          <w:ilvl w:val="0"/>
          <w:numId w:val="1"/>
        </w:numPr>
        <w:tabs>
          <w:tab w:val="clear" w:pos="360"/>
          <w:tab w:val="num" w:pos="142"/>
        </w:tabs>
        <w:autoSpaceDE/>
        <w:autoSpaceDN/>
        <w:adjustRightInd/>
        <w:ind w:left="284" w:hanging="284"/>
        <w:jc w:val="both"/>
        <w:rPr>
          <w:rFonts w:ascii="Calibri" w:hAnsi="Calibri" w:cs="Calibri"/>
          <w:b/>
          <w:sz w:val="22"/>
          <w:szCs w:val="22"/>
        </w:rPr>
      </w:pPr>
      <w:r w:rsidRPr="00131868">
        <w:rPr>
          <w:rFonts w:ascii="Calibri" w:hAnsi="Calibri" w:cs="Calibri"/>
          <w:sz w:val="22"/>
          <w:szCs w:val="22"/>
        </w:rPr>
        <w:t xml:space="preserve">Wykonawca zobowiązany jest wykonać przedmiot Umowy </w:t>
      </w:r>
      <w:r w:rsidRPr="00131868">
        <w:rPr>
          <w:rFonts w:ascii="Calibri" w:hAnsi="Calibri" w:cs="Calibri"/>
          <w:b/>
          <w:sz w:val="22"/>
          <w:szCs w:val="22"/>
        </w:rPr>
        <w:t>zlokalizowany na nieruchomości</w:t>
      </w:r>
      <w:r w:rsidR="008D0D33">
        <w:rPr>
          <w:rFonts w:ascii="Calibri" w:hAnsi="Calibri" w:cs="Calibri"/>
          <w:b/>
          <w:sz w:val="22"/>
          <w:szCs w:val="22"/>
        </w:rPr>
        <w:t xml:space="preserve"> </w:t>
      </w:r>
      <w:r w:rsidR="00595610">
        <w:rPr>
          <w:rFonts w:ascii="Calibri" w:hAnsi="Calibri" w:cs="Calibri"/>
          <w:b/>
          <w:sz w:val="22"/>
          <w:szCs w:val="22"/>
        </w:rPr>
        <w:t>……………………………………………………………………………………………………………………………………………….</w:t>
      </w:r>
    </w:p>
    <w:p w:rsidR="003266D9" w:rsidRPr="00656146" w:rsidRDefault="00203B2E" w:rsidP="00841501">
      <w:pPr>
        <w:widowControl/>
        <w:numPr>
          <w:ilvl w:val="0"/>
          <w:numId w:val="1"/>
        </w:numPr>
        <w:autoSpaceDE/>
        <w:autoSpaceDN/>
        <w:adjustRightInd/>
        <w:jc w:val="both"/>
        <w:rPr>
          <w:rFonts w:ascii="Calibri" w:hAnsi="Calibri" w:cs="Calibri"/>
          <w:sz w:val="22"/>
          <w:szCs w:val="22"/>
        </w:rPr>
      </w:pPr>
      <w:r w:rsidRPr="00131868">
        <w:rPr>
          <w:rFonts w:ascii="Calibri" w:hAnsi="Calibri" w:cs="Calibri"/>
          <w:sz w:val="22"/>
          <w:szCs w:val="22"/>
        </w:rPr>
        <w:t>Szczegółowy zakres robót określony jest Umową, obowiązującymi przepisami i normami technicznymi, uzgodnieniami dokonanymi w trakcie realizacji Umowy,</w:t>
      </w:r>
      <w:r w:rsidRPr="00131868">
        <w:rPr>
          <w:rFonts w:ascii="Calibri" w:hAnsi="Calibri" w:cs="Calibri"/>
          <w:b/>
          <w:bCs/>
          <w:i/>
          <w:iCs/>
          <w:sz w:val="22"/>
          <w:szCs w:val="22"/>
        </w:rPr>
        <w:t xml:space="preserve"> </w:t>
      </w:r>
      <w:r w:rsidR="00E647F2" w:rsidRPr="00656146">
        <w:rPr>
          <w:rFonts w:ascii="Calibri" w:hAnsi="Calibri" w:cs="Calibri"/>
          <w:sz w:val="22"/>
          <w:szCs w:val="22"/>
        </w:rPr>
        <w:t>szczegółowym opisem przedmio</w:t>
      </w:r>
      <w:r w:rsidR="004055AF" w:rsidRPr="00656146">
        <w:rPr>
          <w:rFonts w:ascii="Calibri" w:hAnsi="Calibri" w:cs="Calibri"/>
          <w:sz w:val="22"/>
          <w:szCs w:val="22"/>
        </w:rPr>
        <w:t xml:space="preserve">tu zamówienia </w:t>
      </w:r>
      <w:r w:rsidR="00595610" w:rsidRPr="00656146">
        <w:rPr>
          <w:rFonts w:ascii="Calibri" w:hAnsi="Calibri" w:cs="Calibri"/>
          <w:sz w:val="22"/>
          <w:szCs w:val="22"/>
        </w:rPr>
        <w:t>zawartym w zapytaniu ofertowym</w:t>
      </w:r>
      <w:r w:rsidR="00E647F2" w:rsidRPr="00656146">
        <w:rPr>
          <w:rFonts w:ascii="Calibri" w:hAnsi="Calibri" w:cs="Calibri"/>
          <w:sz w:val="22"/>
          <w:szCs w:val="22"/>
        </w:rPr>
        <w:t>.</w:t>
      </w:r>
    </w:p>
    <w:p w:rsidR="00841501" w:rsidRDefault="00841501" w:rsidP="00841501">
      <w:pPr>
        <w:widowControl/>
        <w:numPr>
          <w:ilvl w:val="0"/>
          <w:numId w:val="1"/>
        </w:numPr>
        <w:autoSpaceDE/>
        <w:autoSpaceDN/>
        <w:adjustRightInd/>
        <w:jc w:val="both"/>
        <w:rPr>
          <w:rFonts w:ascii="Calibri" w:hAnsi="Calibri" w:cs="Calibri"/>
          <w:sz w:val="22"/>
          <w:szCs w:val="22"/>
        </w:rPr>
      </w:pPr>
      <w:r w:rsidRPr="00131868">
        <w:rPr>
          <w:rFonts w:ascii="Calibri" w:hAnsi="Calibri" w:cs="Calibri"/>
          <w:sz w:val="22"/>
          <w:szCs w:val="22"/>
        </w:rPr>
        <w:t xml:space="preserve">Do zadań Wykonawcy należy ponadto spełnienie wszelkich świadczeń, dokonanie wszelkich nakładów, jak również poczynienie wszelkich przygotowań, które są konieczne bądź potrzebne dla wykonania przedmiotu Umowy, zgodnie z uznanymi zasadami techniki i sztuki budowlanej, </w:t>
      </w:r>
      <w:r w:rsidRPr="00131868">
        <w:rPr>
          <w:rFonts w:ascii="Calibri" w:hAnsi="Calibri" w:cs="Calibri"/>
          <w:sz w:val="22"/>
          <w:szCs w:val="22"/>
        </w:rPr>
        <w:br/>
        <w:t>w stanie nadającym się do urzędowego odbioru. Świadczenia budowlane, które nie zostały dokładnie opisane, winny zostać przez Wykonawcę wykonane w sposób odpowiedni dla gospodarczego przeznaczenia przedmiotu umowy.</w:t>
      </w:r>
    </w:p>
    <w:p w:rsidR="00FB0069" w:rsidRPr="00131868" w:rsidRDefault="00FB0069" w:rsidP="001F5145">
      <w:pPr>
        <w:widowControl/>
        <w:autoSpaceDE/>
        <w:autoSpaceDN/>
        <w:adjustRightInd/>
        <w:jc w:val="both"/>
        <w:rPr>
          <w:rFonts w:ascii="Calibri" w:hAnsi="Calibri" w:cs="Calibri"/>
          <w:sz w:val="22"/>
          <w:szCs w:val="22"/>
        </w:rPr>
      </w:pPr>
    </w:p>
    <w:p w:rsidR="00841501" w:rsidRDefault="00841501" w:rsidP="00841501">
      <w:pPr>
        <w:jc w:val="center"/>
        <w:rPr>
          <w:rFonts w:ascii="Calibri" w:hAnsi="Calibri" w:cs="Calibri"/>
          <w:b/>
          <w:bCs/>
          <w:sz w:val="22"/>
          <w:szCs w:val="22"/>
        </w:rPr>
      </w:pPr>
      <w:r w:rsidRPr="00131868">
        <w:rPr>
          <w:rFonts w:ascii="Calibri" w:hAnsi="Calibri" w:cs="Calibri"/>
          <w:b/>
          <w:bCs/>
          <w:sz w:val="22"/>
          <w:szCs w:val="22"/>
        </w:rPr>
        <w:t>§ 2</w:t>
      </w:r>
    </w:p>
    <w:p w:rsidR="00FB0069" w:rsidRPr="00131868" w:rsidRDefault="00FB0069" w:rsidP="00841501">
      <w:pPr>
        <w:jc w:val="center"/>
        <w:rPr>
          <w:rFonts w:ascii="Calibri" w:hAnsi="Calibri" w:cs="Calibri"/>
          <w:b/>
          <w:bCs/>
          <w:sz w:val="22"/>
          <w:szCs w:val="22"/>
        </w:rPr>
      </w:pPr>
    </w:p>
    <w:p w:rsidR="00841501" w:rsidRPr="00131868" w:rsidRDefault="00841501" w:rsidP="008D0D33">
      <w:pPr>
        <w:keepNext/>
        <w:numPr>
          <w:ilvl w:val="0"/>
          <w:numId w:val="6"/>
        </w:numPr>
        <w:tabs>
          <w:tab w:val="left" w:pos="360"/>
        </w:tabs>
        <w:ind w:left="426" w:hanging="426"/>
        <w:jc w:val="both"/>
        <w:rPr>
          <w:rFonts w:ascii="Calibri" w:hAnsi="Calibri" w:cs="Calibri"/>
          <w:sz w:val="22"/>
          <w:szCs w:val="22"/>
        </w:rPr>
      </w:pPr>
      <w:r w:rsidRPr="00131868">
        <w:rPr>
          <w:rFonts w:ascii="Calibri" w:hAnsi="Calibri" w:cs="Calibri"/>
          <w:sz w:val="22"/>
          <w:szCs w:val="22"/>
        </w:rPr>
        <w:t>Wykonanie przedmiotu Umowy</w:t>
      </w:r>
      <w:r w:rsidRPr="00131868">
        <w:rPr>
          <w:rFonts w:ascii="Calibri" w:hAnsi="Calibri" w:cs="Calibri"/>
          <w:b/>
          <w:bCs/>
          <w:i/>
          <w:iCs/>
          <w:sz w:val="22"/>
          <w:szCs w:val="22"/>
        </w:rPr>
        <w:t xml:space="preserve"> </w:t>
      </w:r>
      <w:r w:rsidRPr="00131868">
        <w:rPr>
          <w:rFonts w:ascii="Calibri" w:hAnsi="Calibri" w:cs="Calibri"/>
          <w:sz w:val="22"/>
          <w:szCs w:val="22"/>
        </w:rPr>
        <w:t xml:space="preserve">nastąpi w całości z materiałów dostarczonych przez Wykonawcę </w:t>
      </w:r>
      <w:r w:rsidRPr="00131868">
        <w:rPr>
          <w:rFonts w:ascii="Calibri" w:hAnsi="Calibri" w:cs="Calibri"/>
          <w:sz w:val="22"/>
          <w:szCs w:val="22"/>
        </w:rPr>
        <w:lastRenderedPageBreak/>
        <w:t>oraz z użyciem jego maszyn i urządzeń.</w:t>
      </w:r>
    </w:p>
    <w:p w:rsidR="00931826" w:rsidRPr="00131868" w:rsidRDefault="00841501" w:rsidP="006F0246">
      <w:pPr>
        <w:numPr>
          <w:ilvl w:val="0"/>
          <w:numId w:val="7"/>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Materiały, o których mowa w ust. 1 powinny odpowiadać, co do jakości wymogom wyrobów dopuszczonych do obrotu i stosowania w budownictwie określonych w art. 10 ustawy z dnia 7 lipca 1994 r. Prawo budowlane </w:t>
      </w:r>
      <w:r w:rsidR="006F0246" w:rsidRPr="006F0246">
        <w:rPr>
          <w:rFonts w:ascii="Calibri" w:hAnsi="Calibri" w:cs="Calibri"/>
          <w:sz w:val="22"/>
          <w:szCs w:val="22"/>
        </w:rPr>
        <w:t xml:space="preserve">( </w:t>
      </w:r>
      <w:r w:rsidR="006F0246" w:rsidRPr="00A47747">
        <w:rPr>
          <w:rFonts w:ascii="Calibri" w:hAnsi="Calibri" w:cs="Calibri"/>
          <w:color w:val="000000" w:themeColor="text1"/>
          <w:sz w:val="22"/>
          <w:szCs w:val="22"/>
        </w:rPr>
        <w:t>tekst jednolity: Dz. U. z 201</w:t>
      </w:r>
      <w:r w:rsidR="00A47747" w:rsidRPr="00A47747">
        <w:rPr>
          <w:rFonts w:ascii="Calibri" w:hAnsi="Calibri" w:cs="Calibri"/>
          <w:color w:val="000000" w:themeColor="text1"/>
          <w:sz w:val="22"/>
          <w:szCs w:val="22"/>
        </w:rPr>
        <w:t>8</w:t>
      </w:r>
      <w:r w:rsidR="006F0246" w:rsidRPr="00A47747">
        <w:rPr>
          <w:rFonts w:ascii="Calibri" w:hAnsi="Calibri" w:cs="Calibri"/>
          <w:color w:val="000000" w:themeColor="text1"/>
          <w:sz w:val="22"/>
          <w:szCs w:val="22"/>
        </w:rPr>
        <w:t xml:space="preserve"> r., poz. </w:t>
      </w:r>
      <w:r w:rsidR="00A47747" w:rsidRPr="00A47747">
        <w:rPr>
          <w:rFonts w:ascii="Calibri" w:hAnsi="Calibri" w:cs="Calibri"/>
          <w:color w:val="000000" w:themeColor="text1"/>
          <w:sz w:val="22"/>
          <w:szCs w:val="22"/>
        </w:rPr>
        <w:t>1</w:t>
      </w:r>
      <w:r w:rsidR="006F0246" w:rsidRPr="00A47747">
        <w:rPr>
          <w:rFonts w:ascii="Calibri" w:hAnsi="Calibri" w:cs="Calibri"/>
          <w:color w:val="000000" w:themeColor="text1"/>
          <w:sz w:val="22"/>
          <w:szCs w:val="22"/>
        </w:rPr>
        <w:t>2</w:t>
      </w:r>
      <w:r w:rsidR="00A47747" w:rsidRPr="00A47747">
        <w:rPr>
          <w:rFonts w:ascii="Calibri" w:hAnsi="Calibri" w:cs="Calibri"/>
          <w:color w:val="000000" w:themeColor="text1"/>
          <w:sz w:val="22"/>
          <w:szCs w:val="22"/>
        </w:rPr>
        <w:t>02</w:t>
      </w:r>
      <w:r w:rsidR="006F0246" w:rsidRPr="00A47747">
        <w:rPr>
          <w:rFonts w:ascii="Calibri" w:hAnsi="Calibri" w:cs="Calibri"/>
          <w:color w:val="000000" w:themeColor="text1"/>
          <w:sz w:val="22"/>
          <w:szCs w:val="22"/>
        </w:rPr>
        <w:t xml:space="preserve"> z </w:t>
      </w:r>
      <w:proofErr w:type="spellStart"/>
      <w:r w:rsidR="006F0246" w:rsidRPr="00A47747">
        <w:rPr>
          <w:rFonts w:ascii="Calibri" w:hAnsi="Calibri" w:cs="Calibri"/>
          <w:color w:val="000000" w:themeColor="text1"/>
          <w:sz w:val="22"/>
          <w:szCs w:val="22"/>
        </w:rPr>
        <w:t>późn</w:t>
      </w:r>
      <w:proofErr w:type="spellEnd"/>
      <w:r w:rsidR="006F0246" w:rsidRPr="00A47747">
        <w:rPr>
          <w:rFonts w:ascii="Calibri" w:hAnsi="Calibri" w:cs="Calibri"/>
          <w:color w:val="000000" w:themeColor="text1"/>
          <w:sz w:val="22"/>
          <w:szCs w:val="22"/>
        </w:rPr>
        <w:t>. zm.)</w:t>
      </w:r>
    </w:p>
    <w:p w:rsidR="00841501" w:rsidRPr="00131868" w:rsidRDefault="00841501" w:rsidP="00841501">
      <w:pPr>
        <w:numPr>
          <w:ilvl w:val="0"/>
          <w:numId w:val="7"/>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Prace budowlane będące przedmiotem Umowy powinny być prowadzone zgodnie </w:t>
      </w:r>
      <w:r w:rsidRPr="00131868">
        <w:rPr>
          <w:rFonts w:ascii="Calibri" w:hAnsi="Calibri" w:cs="Calibri"/>
          <w:sz w:val="22"/>
          <w:szCs w:val="22"/>
        </w:rPr>
        <w:br/>
        <w:t>z Rozporządzeniem Ministra Infrastruktury z 6 lutego 2003 r. – W sprawie bezpieczeństwa                      i higieny pracy podczas wykonywania robót budowlanych (Dz.U. Nr 47 poz. 401)</w:t>
      </w:r>
    </w:p>
    <w:p w:rsidR="00485F1F" w:rsidRPr="001F5145" w:rsidRDefault="00841501" w:rsidP="001F5145">
      <w:pPr>
        <w:numPr>
          <w:ilvl w:val="0"/>
          <w:numId w:val="8"/>
        </w:numPr>
        <w:ind w:left="284" w:hanging="284"/>
        <w:rPr>
          <w:rFonts w:ascii="Calibri" w:hAnsi="Calibri" w:cs="Calibri"/>
          <w:b/>
          <w:bCs/>
          <w:sz w:val="22"/>
          <w:szCs w:val="22"/>
        </w:rPr>
      </w:pPr>
      <w:r w:rsidRPr="00BF6D47">
        <w:rPr>
          <w:rFonts w:ascii="Calibri" w:hAnsi="Calibri" w:cs="Calibri"/>
          <w:sz w:val="22"/>
          <w:szCs w:val="22"/>
        </w:rPr>
        <w:t xml:space="preserve">Celem umożliwienia wykonania przedmiotu umowy Zamawiający wskaże Wykonawcy miejsce podłączenia mediów. </w:t>
      </w:r>
      <w:r w:rsidR="00485F1F" w:rsidRPr="00841FFF">
        <w:rPr>
          <w:rFonts w:ascii="Calibri" w:hAnsi="Calibri" w:cs="Calibri"/>
          <w:color w:val="000000" w:themeColor="text1"/>
          <w:sz w:val="22"/>
          <w:szCs w:val="22"/>
        </w:rPr>
        <w:t xml:space="preserve">Odpłatność za dostawę mediów regulują odrębne umowy zawierane pomiędzy Wykonawcą a </w:t>
      </w:r>
      <w:r w:rsidR="00BF6D47" w:rsidRPr="00841FFF">
        <w:rPr>
          <w:rFonts w:ascii="Calibri" w:hAnsi="Calibri" w:cs="Calibri"/>
          <w:color w:val="000000" w:themeColor="text1"/>
          <w:sz w:val="22"/>
          <w:szCs w:val="22"/>
        </w:rPr>
        <w:t>użytkownikiem obiektu</w:t>
      </w:r>
      <w:r w:rsidR="00485F1F" w:rsidRPr="00841FFF">
        <w:rPr>
          <w:rFonts w:ascii="Calibri" w:hAnsi="Calibri" w:cs="Calibri"/>
          <w:color w:val="000000" w:themeColor="text1"/>
          <w:sz w:val="22"/>
          <w:szCs w:val="22"/>
        </w:rPr>
        <w:t>.</w:t>
      </w:r>
      <w:r w:rsidR="00485F1F" w:rsidRPr="00841FFF">
        <w:rPr>
          <w:rFonts w:ascii="Calibri" w:hAnsi="Calibri" w:cs="Calibri"/>
          <w:b/>
          <w:color w:val="000000" w:themeColor="text1"/>
          <w:sz w:val="22"/>
          <w:szCs w:val="22"/>
        </w:rPr>
        <w:t xml:space="preserve"> </w:t>
      </w:r>
    </w:p>
    <w:p w:rsidR="001F5145" w:rsidRPr="00BF6D47" w:rsidRDefault="001F5145" w:rsidP="001F5145">
      <w:pPr>
        <w:ind w:left="284"/>
        <w:rPr>
          <w:rFonts w:ascii="Calibri" w:hAnsi="Calibri" w:cs="Calibri"/>
          <w:b/>
          <w:bCs/>
          <w:sz w:val="22"/>
          <w:szCs w:val="22"/>
        </w:rPr>
      </w:pPr>
    </w:p>
    <w:p w:rsidR="00841501" w:rsidRPr="00485F1F" w:rsidRDefault="00841501" w:rsidP="00A3040B">
      <w:pPr>
        <w:tabs>
          <w:tab w:val="left" w:pos="360"/>
        </w:tabs>
        <w:jc w:val="center"/>
        <w:rPr>
          <w:rFonts w:ascii="Calibri" w:hAnsi="Calibri" w:cs="Calibri"/>
          <w:b/>
          <w:bCs/>
          <w:sz w:val="22"/>
          <w:szCs w:val="22"/>
        </w:rPr>
      </w:pPr>
      <w:r w:rsidRPr="00485F1F">
        <w:rPr>
          <w:rFonts w:ascii="Calibri" w:hAnsi="Calibri" w:cs="Calibri"/>
          <w:b/>
          <w:bCs/>
          <w:sz w:val="22"/>
          <w:szCs w:val="22"/>
        </w:rPr>
        <w:t>§ 3</w:t>
      </w:r>
    </w:p>
    <w:p w:rsidR="00841501" w:rsidRPr="00131868" w:rsidRDefault="00841501" w:rsidP="00A3040B">
      <w:pPr>
        <w:jc w:val="center"/>
        <w:rPr>
          <w:rFonts w:ascii="Calibri" w:hAnsi="Calibri" w:cs="Calibri"/>
          <w:b/>
          <w:bCs/>
          <w:sz w:val="22"/>
          <w:szCs w:val="22"/>
        </w:rPr>
      </w:pPr>
    </w:p>
    <w:p w:rsidR="00841501" w:rsidRPr="00131868" w:rsidRDefault="00841501" w:rsidP="00A3040B">
      <w:pPr>
        <w:numPr>
          <w:ilvl w:val="0"/>
          <w:numId w:val="17"/>
        </w:numPr>
        <w:tabs>
          <w:tab w:val="left" w:pos="360"/>
        </w:tabs>
        <w:ind w:left="360" w:hanging="360"/>
        <w:jc w:val="both"/>
        <w:rPr>
          <w:rFonts w:ascii="Calibri" w:hAnsi="Calibri" w:cs="Calibri"/>
          <w:sz w:val="22"/>
          <w:szCs w:val="22"/>
        </w:rPr>
      </w:pPr>
      <w:r w:rsidRPr="00131868">
        <w:rPr>
          <w:rFonts w:ascii="Calibri" w:hAnsi="Calibri" w:cs="Calibri"/>
          <w:sz w:val="22"/>
          <w:szCs w:val="22"/>
        </w:rPr>
        <w:t>Przedmiot Umowy zostanie oddany Zamawiającemu w stanie nadającym się bezpośrednio do użytkowania, po dokonaniu wymaganych prób końcowych i odbiorów.</w:t>
      </w:r>
    </w:p>
    <w:p w:rsidR="00841501" w:rsidRPr="00131868" w:rsidRDefault="00841501" w:rsidP="00841501">
      <w:pPr>
        <w:numPr>
          <w:ilvl w:val="0"/>
          <w:numId w:val="18"/>
        </w:numPr>
        <w:tabs>
          <w:tab w:val="left" w:pos="360"/>
        </w:tabs>
        <w:ind w:left="360" w:hanging="360"/>
        <w:jc w:val="both"/>
        <w:rPr>
          <w:rFonts w:ascii="Calibri" w:hAnsi="Calibri" w:cs="Calibri"/>
          <w:sz w:val="22"/>
          <w:szCs w:val="22"/>
        </w:rPr>
      </w:pPr>
      <w:r w:rsidRPr="00131868">
        <w:rPr>
          <w:rFonts w:ascii="Calibri" w:hAnsi="Calibri" w:cs="Calibri"/>
          <w:sz w:val="22"/>
          <w:szCs w:val="22"/>
        </w:rPr>
        <w:t>Po zakończeniu robót Wykonawca zobowiązany jest uporządkować plac budowy i przekazać go Zamawiającemu w terminie wskazanym w Umowie.</w:t>
      </w:r>
    </w:p>
    <w:p w:rsidR="00841501" w:rsidRPr="00131868" w:rsidRDefault="00841501" w:rsidP="00841501">
      <w:pPr>
        <w:numPr>
          <w:ilvl w:val="0"/>
          <w:numId w:val="18"/>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obowiązany jest bez dodatkowego wezwania dostarczyć Zamawiającemu wszystkie wymagane prawem atesty, certyfikaty i aprobaty techniczne na zastosowane materiały pod rygorem odmowy dokonania przez Zamawiającego odbioru robót wykonanych przez Wykonawcę.</w:t>
      </w:r>
    </w:p>
    <w:p w:rsidR="00841501" w:rsidRPr="00131868" w:rsidRDefault="00841501" w:rsidP="00841501">
      <w:pPr>
        <w:numPr>
          <w:ilvl w:val="0"/>
          <w:numId w:val="19"/>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zobowiązany jest sporządzić i doręczyć Zamawiającemu dokumentację powykonawczą na żądanie Zamawiającego oraz w przypadkach określonych odrębnymi przepisami, pod rygorem odmowy dokonania przez Zamawiającego odbioru robót wykonanych przez Wykonawcę.</w:t>
      </w:r>
    </w:p>
    <w:p w:rsidR="00841501" w:rsidRPr="00131868" w:rsidRDefault="00841501" w:rsidP="00841501">
      <w:pPr>
        <w:numPr>
          <w:ilvl w:val="0"/>
          <w:numId w:val="19"/>
        </w:numPr>
        <w:tabs>
          <w:tab w:val="left" w:pos="360"/>
        </w:tabs>
        <w:ind w:left="360" w:hanging="360"/>
        <w:jc w:val="both"/>
        <w:rPr>
          <w:rFonts w:ascii="Calibri" w:hAnsi="Calibri" w:cs="Calibri"/>
          <w:sz w:val="22"/>
          <w:szCs w:val="22"/>
        </w:rPr>
      </w:pPr>
      <w:r w:rsidRPr="00131868">
        <w:rPr>
          <w:rFonts w:ascii="Calibri" w:hAnsi="Calibri" w:cs="Calibri"/>
          <w:sz w:val="22"/>
          <w:szCs w:val="22"/>
        </w:rPr>
        <w:t>W przypadku zniszczenia lub uszkodzenia innych elementów budynku lub otoczenia Wykonawca zobowiązuje się do ich naprawienia i doprowadzenia do stanu poprzedniego na własny koszt.</w:t>
      </w:r>
    </w:p>
    <w:p w:rsidR="00841501" w:rsidRPr="00131868" w:rsidRDefault="00841501" w:rsidP="00841501">
      <w:pPr>
        <w:jc w:val="both"/>
        <w:rPr>
          <w:rFonts w:ascii="Calibri" w:hAnsi="Calibri" w:cs="Calibri"/>
          <w:sz w:val="22"/>
          <w:szCs w:val="22"/>
        </w:rPr>
      </w:pPr>
    </w:p>
    <w:p w:rsidR="00841501" w:rsidRPr="00131868" w:rsidRDefault="00FB1134" w:rsidP="00841501">
      <w:pPr>
        <w:jc w:val="center"/>
        <w:rPr>
          <w:rFonts w:ascii="Calibri" w:hAnsi="Calibri" w:cs="Calibri"/>
          <w:b/>
          <w:bCs/>
          <w:sz w:val="22"/>
          <w:szCs w:val="22"/>
        </w:rPr>
      </w:pPr>
      <w:r w:rsidRPr="00131868">
        <w:rPr>
          <w:rFonts w:ascii="Calibri" w:hAnsi="Calibri" w:cs="Calibri"/>
          <w:b/>
          <w:bCs/>
          <w:sz w:val="22"/>
          <w:szCs w:val="22"/>
        </w:rPr>
        <w:t>§ 4</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Wykonawca oświadcza, iż przed zawarciem Umowy zapoznał się ze wszystkimi warunkami, które są niezbędne do wykonania przez niego przedmiotu Umowy bez konieczności ponoszenia przez Zamawiającego jakichkolwiek dodatkowych kosztów.</w:t>
      </w:r>
    </w:p>
    <w:p w:rsidR="00841501" w:rsidRPr="00131868" w:rsidRDefault="00841501" w:rsidP="00841501">
      <w:pPr>
        <w:keepNext/>
        <w:jc w:val="both"/>
        <w:rPr>
          <w:rFonts w:ascii="Calibri" w:hAnsi="Calibri" w:cs="Calibri"/>
          <w:b/>
          <w:bCs/>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Obowiązki Zamawiającego</w:t>
      </w:r>
    </w:p>
    <w:p w:rsidR="00841501" w:rsidRPr="00131868" w:rsidRDefault="00FB1134" w:rsidP="00841501">
      <w:pPr>
        <w:jc w:val="center"/>
        <w:rPr>
          <w:rFonts w:ascii="Calibri" w:hAnsi="Calibri" w:cs="Calibri"/>
          <w:b/>
          <w:bCs/>
          <w:sz w:val="22"/>
          <w:szCs w:val="22"/>
        </w:rPr>
      </w:pPr>
      <w:r w:rsidRPr="00131868">
        <w:rPr>
          <w:rFonts w:ascii="Calibri" w:hAnsi="Calibri" w:cs="Calibri"/>
          <w:b/>
          <w:bCs/>
          <w:sz w:val="22"/>
          <w:szCs w:val="22"/>
        </w:rPr>
        <w:t>§ 5</w:t>
      </w: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Zamawiający zobowiązuje się do:</w:t>
      </w:r>
    </w:p>
    <w:p w:rsidR="00841501" w:rsidRPr="00131868" w:rsidRDefault="00841501" w:rsidP="00841501">
      <w:pPr>
        <w:numPr>
          <w:ilvl w:val="0"/>
          <w:numId w:val="20"/>
        </w:numPr>
        <w:ind w:left="426" w:hanging="360"/>
        <w:jc w:val="both"/>
        <w:rPr>
          <w:rFonts w:ascii="Calibri" w:hAnsi="Calibri" w:cs="Calibri"/>
          <w:sz w:val="22"/>
          <w:szCs w:val="22"/>
        </w:rPr>
      </w:pPr>
      <w:r w:rsidRPr="00131868">
        <w:rPr>
          <w:rFonts w:ascii="Calibri" w:hAnsi="Calibri" w:cs="Calibri"/>
          <w:sz w:val="22"/>
          <w:szCs w:val="22"/>
        </w:rPr>
        <w:t>protokolarnego przekazania Wykonawcy placu budowy w dniu podpisania umowy.</w:t>
      </w:r>
    </w:p>
    <w:p w:rsidR="00841501" w:rsidRPr="00131868" w:rsidRDefault="00841501" w:rsidP="00841501">
      <w:pPr>
        <w:numPr>
          <w:ilvl w:val="0"/>
          <w:numId w:val="20"/>
        </w:numPr>
        <w:ind w:left="426" w:hanging="360"/>
        <w:jc w:val="both"/>
        <w:rPr>
          <w:rFonts w:ascii="Calibri" w:hAnsi="Calibri" w:cs="Calibri"/>
          <w:sz w:val="22"/>
          <w:szCs w:val="22"/>
        </w:rPr>
      </w:pPr>
      <w:r w:rsidRPr="00131868">
        <w:rPr>
          <w:rFonts w:ascii="Calibri" w:hAnsi="Calibri" w:cs="Calibri"/>
          <w:sz w:val="22"/>
          <w:szCs w:val="22"/>
        </w:rPr>
        <w:t>wydania Wykonawcy całej dokumentacji niezbędnej do realizacji inwestycji – w dniu podpisania Umowy,</w:t>
      </w:r>
    </w:p>
    <w:p w:rsidR="00841501" w:rsidRPr="00131868" w:rsidRDefault="00841501" w:rsidP="00841501">
      <w:pPr>
        <w:numPr>
          <w:ilvl w:val="0"/>
          <w:numId w:val="20"/>
        </w:numPr>
        <w:ind w:left="426" w:hanging="360"/>
        <w:jc w:val="both"/>
        <w:rPr>
          <w:rFonts w:ascii="Calibri" w:hAnsi="Calibri" w:cs="Calibri"/>
          <w:sz w:val="22"/>
          <w:szCs w:val="22"/>
        </w:rPr>
      </w:pPr>
      <w:r w:rsidRPr="00131868">
        <w:rPr>
          <w:rFonts w:ascii="Calibri" w:hAnsi="Calibri" w:cs="Calibri"/>
          <w:sz w:val="22"/>
          <w:szCs w:val="22"/>
        </w:rPr>
        <w:t>sprawdzania faktur wystawionych przez Wykonawcę i wypłacania Wykonawcy należnego mu wynagrodzenia w terminie określonym w Umowie,</w:t>
      </w:r>
    </w:p>
    <w:p w:rsidR="00841501" w:rsidRPr="00131868" w:rsidRDefault="00841501" w:rsidP="00841501">
      <w:pPr>
        <w:numPr>
          <w:ilvl w:val="0"/>
          <w:numId w:val="20"/>
        </w:numPr>
        <w:ind w:left="426" w:hanging="360"/>
        <w:jc w:val="both"/>
        <w:rPr>
          <w:rFonts w:ascii="Calibri" w:hAnsi="Calibri" w:cs="Calibri"/>
          <w:sz w:val="22"/>
          <w:szCs w:val="22"/>
        </w:rPr>
      </w:pPr>
      <w:r w:rsidRPr="00131868">
        <w:rPr>
          <w:rFonts w:ascii="Calibri" w:hAnsi="Calibri" w:cs="Calibri"/>
          <w:bCs/>
          <w:iCs/>
          <w:sz w:val="22"/>
          <w:szCs w:val="22"/>
        </w:rPr>
        <w:t>dokonania odbioru wykonanych robót.</w:t>
      </w:r>
    </w:p>
    <w:p w:rsidR="00484E9D" w:rsidRPr="00131868" w:rsidRDefault="00484E9D" w:rsidP="00841501">
      <w:pPr>
        <w:jc w:val="both"/>
        <w:rPr>
          <w:rFonts w:ascii="Calibri" w:hAnsi="Calibri" w:cs="Calibri"/>
          <w:bCs/>
          <w:iCs/>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Nadzór inwestorski</w:t>
      </w:r>
    </w:p>
    <w:p w:rsidR="00841501" w:rsidRPr="00131868" w:rsidRDefault="00FB1134" w:rsidP="00841501">
      <w:pPr>
        <w:jc w:val="center"/>
        <w:rPr>
          <w:rFonts w:ascii="Calibri" w:hAnsi="Calibri" w:cs="Calibri"/>
          <w:b/>
          <w:bCs/>
          <w:sz w:val="22"/>
          <w:szCs w:val="22"/>
        </w:rPr>
      </w:pPr>
      <w:r w:rsidRPr="00131868">
        <w:rPr>
          <w:rFonts w:ascii="Calibri" w:hAnsi="Calibri" w:cs="Calibri"/>
          <w:b/>
          <w:bCs/>
          <w:sz w:val="22"/>
          <w:szCs w:val="22"/>
        </w:rPr>
        <w:t>§ 6</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3"/>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Zamawiający ustanawia Inspektora spełniającego nadzór nad realizacją inwestycji, </w:t>
      </w:r>
      <w:r w:rsidRPr="00131868">
        <w:rPr>
          <w:rFonts w:ascii="Calibri" w:hAnsi="Calibri" w:cs="Calibri"/>
          <w:b/>
          <w:sz w:val="22"/>
          <w:szCs w:val="22"/>
        </w:rPr>
        <w:t>w</w:t>
      </w:r>
      <w:r w:rsidRPr="00131868">
        <w:rPr>
          <w:rFonts w:ascii="Calibri" w:hAnsi="Calibri" w:cs="Calibri"/>
          <w:sz w:val="22"/>
          <w:szCs w:val="22"/>
        </w:rPr>
        <w:t xml:space="preserve"> </w:t>
      </w:r>
      <w:r w:rsidRPr="00131868">
        <w:rPr>
          <w:rFonts w:ascii="Calibri" w:hAnsi="Calibri" w:cs="Calibri"/>
          <w:b/>
          <w:bCs/>
          <w:sz w:val="22"/>
          <w:szCs w:val="22"/>
        </w:rPr>
        <w:t>osobie</w:t>
      </w:r>
      <w:r w:rsidRPr="00131868">
        <w:rPr>
          <w:rFonts w:ascii="Calibri" w:hAnsi="Calibri" w:cs="Calibri"/>
          <w:sz w:val="22"/>
          <w:szCs w:val="22"/>
        </w:rPr>
        <w:t xml:space="preserve"> </w:t>
      </w:r>
      <w:r w:rsidR="00B5433D">
        <w:rPr>
          <w:rFonts w:ascii="Calibri" w:hAnsi="Calibri" w:cs="Calibri"/>
          <w:b/>
          <w:bCs/>
          <w:sz w:val="22"/>
          <w:szCs w:val="22"/>
        </w:rPr>
        <w:t>……………</w:t>
      </w:r>
      <w:r w:rsidR="00345908">
        <w:rPr>
          <w:rFonts w:ascii="Calibri" w:hAnsi="Calibri" w:cs="Calibri"/>
          <w:b/>
          <w:bCs/>
          <w:sz w:val="22"/>
          <w:szCs w:val="22"/>
        </w:rPr>
        <w:t>………………………………..</w:t>
      </w:r>
      <w:r w:rsidR="00B5433D">
        <w:rPr>
          <w:rFonts w:ascii="Calibri" w:hAnsi="Calibri" w:cs="Calibri"/>
          <w:b/>
          <w:bCs/>
          <w:sz w:val="22"/>
          <w:szCs w:val="22"/>
        </w:rPr>
        <w:t>.</w:t>
      </w:r>
    </w:p>
    <w:p w:rsidR="00841501" w:rsidRPr="00131868" w:rsidRDefault="00841501" w:rsidP="00841501">
      <w:pPr>
        <w:numPr>
          <w:ilvl w:val="0"/>
          <w:numId w:val="3"/>
        </w:numPr>
        <w:tabs>
          <w:tab w:val="left" w:pos="360"/>
        </w:tabs>
        <w:ind w:left="360" w:hanging="360"/>
        <w:jc w:val="both"/>
        <w:rPr>
          <w:rFonts w:ascii="Calibri" w:hAnsi="Calibri" w:cs="Calibri"/>
          <w:sz w:val="22"/>
          <w:szCs w:val="22"/>
        </w:rPr>
      </w:pPr>
      <w:r w:rsidRPr="00131868">
        <w:rPr>
          <w:rFonts w:ascii="Calibri" w:hAnsi="Calibri" w:cs="Calibri"/>
          <w:sz w:val="22"/>
          <w:szCs w:val="22"/>
        </w:rPr>
        <w:t>Inspektor nadzoru wypełnia obowiązki i działa w ramach upoważnień wyszczególnionych                    w Umowie i przepisach odrębnych.</w:t>
      </w:r>
    </w:p>
    <w:p w:rsidR="00841501" w:rsidRPr="00131868" w:rsidRDefault="00841501" w:rsidP="00841501">
      <w:pPr>
        <w:numPr>
          <w:ilvl w:val="0"/>
          <w:numId w:val="3"/>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 przypadku, gdy niezbędne jest podjęcie ustaleń wykraczających poza zakres uprawnień inspektora nadzoru, wiążące jest ustalenie Zamawiającego, z wyjątkiem przypadków wyraźnie stwierdzonych w Umowie. Inspektor nadzoru nie ma prawa zwolnienia Wykonawcy z wykonania </w:t>
      </w:r>
      <w:r w:rsidRPr="00131868">
        <w:rPr>
          <w:rFonts w:ascii="Calibri" w:hAnsi="Calibri" w:cs="Calibri"/>
          <w:sz w:val="22"/>
          <w:szCs w:val="22"/>
        </w:rPr>
        <w:lastRenderedPageBreak/>
        <w:t>jakichkolwiek zobowiązań wynikających z Umowy.</w:t>
      </w:r>
    </w:p>
    <w:p w:rsidR="00841501" w:rsidRPr="00131868" w:rsidRDefault="00841501" w:rsidP="00841501">
      <w:pPr>
        <w:numPr>
          <w:ilvl w:val="0"/>
          <w:numId w:val="3"/>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Wszelkie polecenia wydawane przez inspektora nadzoru będą miały formę pisemną zastrzeżoną pod rygorem nieważności. W sytuacjach wyjątkowych lub zagrożenia, jeśli inspektor nadzoru uzna za konieczne wydanie polecenia ustnego, Wykonawca powinien zastosować się do tego polecenia. Inspektor nadzoru powinien w takiej sytuacji potwierdzić pisemnie swoją decyzję w ciągu </w:t>
      </w:r>
      <w:r w:rsidRPr="00131868">
        <w:rPr>
          <w:rFonts w:ascii="Calibri" w:hAnsi="Calibri" w:cs="Calibri"/>
          <w:b/>
          <w:bCs/>
          <w:sz w:val="22"/>
          <w:szCs w:val="22"/>
        </w:rPr>
        <w:t>24 godzin</w:t>
      </w:r>
      <w:r w:rsidRPr="00131868">
        <w:rPr>
          <w:rFonts w:ascii="Calibri" w:hAnsi="Calibri" w:cs="Calibri"/>
          <w:sz w:val="22"/>
          <w:szCs w:val="22"/>
        </w:rPr>
        <w:t>.</w:t>
      </w:r>
    </w:p>
    <w:p w:rsidR="00841501" w:rsidRPr="00131868" w:rsidRDefault="00FB1134" w:rsidP="00841501">
      <w:pPr>
        <w:jc w:val="center"/>
        <w:rPr>
          <w:rFonts w:ascii="Calibri" w:hAnsi="Calibri" w:cs="Calibri"/>
          <w:b/>
          <w:bCs/>
          <w:sz w:val="22"/>
          <w:szCs w:val="22"/>
        </w:rPr>
      </w:pPr>
      <w:r w:rsidRPr="00131868">
        <w:rPr>
          <w:rFonts w:ascii="Calibri" w:hAnsi="Calibri" w:cs="Calibri"/>
          <w:b/>
          <w:bCs/>
          <w:sz w:val="22"/>
          <w:szCs w:val="22"/>
        </w:rPr>
        <w:t>§ 7</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Wykonawca zobowiązany jest zapewnić inspektorowi nadzoru oraz osobom przez nich upoważnionym wstęp na teren budowy.</w:t>
      </w:r>
    </w:p>
    <w:p w:rsidR="00841501" w:rsidRPr="00131868" w:rsidRDefault="00841501" w:rsidP="00841501">
      <w:pPr>
        <w:jc w:val="both"/>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Obowiązki Wykonawcy</w:t>
      </w:r>
    </w:p>
    <w:p w:rsidR="00841501" w:rsidRPr="00131868" w:rsidRDefault="00FB1134" w:rsidP="00841501">
      <w:pPr>
        <w:jc w:val="center"/>
        <w:rPr>
          <w:rFonts w:ascii="Calibri" w:hAnsi="Calibri" w:cs="Calibri"/>
          <w:b/>
          <w:bCs/>
          <w:sz w:val="22"/>
          <w:szCs w:val="22"/>
        </w:rPr>
      </w:pPr>
      <w:r w:rsidRPr="00131868">
        <w:rPr>
          <w:rFonts w:ascii="Calibri" w:hAnsi="Calibri" w:cs="Calibri"/>
          <w:b/>
          <w:bCs/>
          <w:sz w:val="22"/>
          <w:szCs w:val="22"/>
        </w:rPr>
        <w:t>§ 8</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Wykonawca zobowiązuje się w szczególności do:</w:t>
      </w:r>
    </w:p>
    <w:p w:rsidR="00A009E8"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wykonania robót z najwyższą starannością, bez wad pomniejszających wartość robót lub uniemożliwiających użytkowanie obiektu zgodnie z jego przeznaczeniem, zasadami sztuki budowlanej, obowiązującymi przepisami i normami technicznymi, wymogami decyzji o</w:t>
      </w:r>
      <w:r w:rsidR="006342A8">
        <w:rPr>
          <w:rFonts w:ascii="Calibri" w:hAnsi="Calibri" w:cs="Calibri"/>
          <w:sz w:val="22"/>
          <w:szCs w:val="22"/>
        </w:rPr>
        <w:t> </w:t>
      </w:r>
      <w:r w:rsidRPr="00131868">
        <w:rPr>
          <w:rFonts w:ascii="Calibri" w:hAnsi="Calibri" w:cs="Calibri"/>
          <w:sz w:val="22"/>
          <w:szCs w:val="22"/>
        </w:rPr>
        <w:t>pozwoleniu na budowę, uzgodnieniami dokonan</w:t>
      </w:r>
      <w:r w:rsidR="00A009E8" w:rsidRPr="00131868">
        <w:rPr>
          <w:rFonts w:ascii="Calibri" w:hAnsi="Calibri" w:cs="Calibri"/>
          <w:sz w:val="22"/>
          <w:szCs w:val="22"/>
        </w:rPr>
        <w:t>ymi w trakcie realizacji umowy.</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 xml:space="preserve">odebrania placu budowy w terminie, o którym mowa w </w:t>
      </w:r>
      <w:r w:rsidR="00377601" w:rsidRPr="00131868">
        <w:rPr>
          <w:rFonts w:ascii="Calibri" w:hAnsi="Calibri" w:cs="Calibri"/>
          <w:b/>
          <w:bCs/>
          <w:sz w:val="22"/>
          <w:szCs w:val="22"/>
        </w:rPr>
        <w:t>§ 5</w:t>
      </w:r>
      <w:r w:rsidRPr="00131868">
        <w:rPr>
          <w:rFonts w:ascii="Calibri" w:hAnsi="Calibri" w:cs="Calibri"/>
          <w:b/>
          <w:bCs/>
          <w:sz w:val="22"/>
          <w:szCs w:val="22"/>
        </w:rPr>
        <w:t xml:space="preserve"> pkt. 1</w:t>
      </w:r>
      <w:r w:rsidRPr="00131868">
        <w:rPr>
          <w:rFonts w:ascii="Calibri" w:hAnsi="Calibri" w:cs="Calibri"/>
          <w:sz w:val="22"/>
          <w:szCs w:val="22"/>
        </w:rPr>
        <w:t>, oraz jego odpowiedniego zabezpieczenia, a także dostosowania do potrzeb prac budowlanych,</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 xml:space="preserve">ubezpieczenia swoich działań od odpowiedzialności cywilnej względem osób trzecich, </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niezwłocznego wykonania robót nie objętych Umową, jeżeli są one niezbędne ze względu na bezpieczeństwo lub zabezpieczenie przed awarią</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zapewnienia obsługi geodezyjnej i geologicznej na etapie realizacji Umowy i po jej wykonaniu, jeżeli jest to niezbędne dla właściwej realizacji Umowy,</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prawidłowego i czytelnego prowadzenia dokumentacji budowy,</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przygotowania dokumentacji powykonawczej w przypadkach określonych Umową oraz odrębnymi przepisami oraz jej przekazania Zamawiającemu, dotyczy to także dokumentów gwarancyjnych,</w:t>
      </w:r>
    </w:p>
    <w:p w:rsidR="00841501" w:rsidRPr="00131868" w:rsidRDefault="00841501" w:rsidP="00841501">
      <w:pPr>
        <w:numPr>
          <w:ilvl w:val="0"/>
          <w:numId w:val="79"/>
        </w:numPr>
        <w:tabs>
          <w:tab w:val="clear" w:pos="720"/>
          <w:tab w:val="num" w:pos="426"/>
        </w:tabs>
        <w:ind w:left="426"/>
        <w:jc w:val="both"/>
        <w:rPr>
          <w:rFonts w:ascii="Calibri" w:hAnsi="Calibri" w:cs="Calibri"/>
          <w:sz w:val="22"/>
          <w:szCs w:val="22"/>
        </w:rPr>
      </w:pPr>
      <w:r w:rsidRPr="00131868">
        <w:rPr>
          <w:rFonts w:ascii="Calibri" w:hAnsi="Calibri" w:cs="Calibri"/>
          <w:sz w:val="22"/>
          <w:szCs w:val="22"/>
        </w:rPr>
        <w:t>ponownego przekazania placu budowy Zamawiającemu po wykonaniu przedmiotu Umowy.</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xml:space="preserve">§ </w:t>
      </w:r>
      <w:r w:rsidR="00FB1134" w:rsidRPr="00131868">
        <w:rPr>
          <w:rFonts w:ascii="Calibri" w:hAnsi="Calibri" w:cs="Calibri"/>
          <w:b/>
          <w:bCs/>
          <w:sz w:val="22"/>
          <w:szCs w:val="22"/>
        </w:rPr>
        <w:t>9</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 xml:space="preserve">W celu wykonania swoich obowiązków Wykonawca zapewni swoim staraniem i na swój koszt: </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objęcie funkcji kierownika </w:t>
      </w:r>
      <w:r w:rsidR="00E8546D" w:rsidRPr="00131868">
        <w:rPr>
          <w:rFonts w:ascii="Calibri" w:hAnsi="Calibri" w:cs="Calibri"/>
          <w:sz w:val="22"/>
          <w:szCs w:val="22"/>
        </w:rPr>
        <w:t>robót</w:t>
      </w:r>
      <w:r w:rsidR="003B2D5C" w:rsidRPr="00131868">
        <w:rPr>
          <w:rFonts w:ascii="Calibri" w:hAnsi="Calibri" w:cs="Calibri"/>
          <w:sz w:val="22"/>
          <w:szCs w:val="22"/>
        </w:rPr>
        <w:t xml:space="preserve"> </w:t>
      </w:r>
      <w:r w:rsidRPr="00131868">
        <w:rPr>
          <w:rFonts w:ascii="Calibri" w:hAnsi="Calibri" w:cs="Calibri"/>
          <w:sz w:val="22"/>
          <w:szCs w:val="22"/>
        </w:rPr>
        <w:t>przez osobę posiadającą odpowiednie kwalifikacje zawodowe,</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gospodarowanie placem budowy od momentu odebrania placu budowy do czasu odbioru końcowego przedmiotu umowy, odpowiadając za wszelkie szkody powstałe na tym terenie,</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uporządkowanie terenu budowy po zakończeniu robót,</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wykonanie zabezpieczenia placu budowy i jego ochronę w okresie realizacji umowy do momentu odbioru końcowego,</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właściwe warunki składowania materiałów i ich ochronę, </w:t>
      </w:r>
    </w:p>
    <w:p w:rsidR="00841501" w:rsidRPr="00131868"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prowadzenie robót w sposób nie powodujący szkód, a także zagrożenia życia i zdrowia ludzi oraz bezpieczeństwa mienia, ze szczególnym uwzględnieniem przepisów BHP oraz przepisów o</w:t>
      </w:r>
      <w:r w:rsidR="006342A8">
        <w:rPr>
          <w:rFonts w:ascii="Calibri" w:hAnsi="Calibri" w:cs="Calibri"/>
          <w:sz w:val="22"/>
          <w:szCs w:val="22"/>
        </w:rPr>
        <w:t> </w:t>
      </w:r>
      <w:r w:rsidRPr="00131868">
        <w:rPr>
          <w:rFonts w:ascii="Calibri" w:hAnsi="Calibri" w:cs="Calibri"/>
          <w:sz w:val="22"/>
          <w:szCs w:val="22"/>
        </w:rPr>
        <w:t>ochronie środowiska,</w:t>
      </w:r>
    </w:p>
    <w:p w:rsidR="00841501" w:rsidRDefault="00841501" w:rsidP="00841501">
      <w:pPr>
        <w:numPr>
          <w:ilvl w:val="0"/>
          <w:numId w:val="21"/>
        </w:numPr>
        <w:tabs>
          <w:tab w:val="left" w:pos="360"/>
        </w:tabs>
        <w:ind w:left="360" w:hanging="360"/>
        <w:jc w:val="both"/>
        <w:rPr>
          <w:rFonts w:ascii="Calibri" w:hAnsi="Calibri" w:cs="Calibri"/>
          <w:sz w:val="22"/>
          <w:szCs w:val="22"/>
        </w:rPr>
      </w:pPr>
      <w:r w:rsidRPr="00131868">
        <w:rPr>
          <w:rFonts w:ascii="Calibri" w:hAnsi="Calibri" w:cs="Calibri"/>
          <w:sz w:val="22"/>
          <w:szCs w:val="22"/>
        </w:rPr>
        <w:t>organizację i utrzymanie zaplecza niezbędnego dla realizowanych robót, w tym doprowadzenie urządzeń infrastruktury komunalnej dla potrzeb budowy.</w:t>
      </w:r>
    </w:p>
    <w:p w:rsidR="00595610" w:rsidRPr="008D0D33" w:rsidRDefault="00595610" w:rsidP="00595610">
      <w:pPr>
        <w:tabs>
          <w:tab w:val="left" w:pos="360"/>
        </w:tabs>
        <w:ind w:left="360"/>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0</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4"/>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oświadcza, iż funkcję kierownika robót będzie pełnił </w:t>
      </w:r>
      <w:r w:rsidRPr="00131868">
        <w:rPr>
          <w:rFonts w:ascii="Calibri" w:hAnsi="Calibri" w:cs="Calibri"/>
          <w:b/>
          <w:sz w:val="22"/>
          <w:szCs w:val="22"/>
        </w:rPr>
        <w:t>Pan</w:t>
      </w:r>
      <w:r w:rsidR="000D118E">
        <w:rPr>
          <w:rFonts w:ascii="Calibri" w:hAnsi="Calibri" w:cs="Calibri"/>
          <w:b/>
          <w:sz w:val="22"/>
          <w:szCs w:val="22"/>
        </w:rPr>
        <w:t xml:space="preserve"> …………………………………..</w:t>
      </w:r>
    </w:p>
    <w:p w:rsidR="00841501" w:rsidRPr="00131868" w:rsidRDefault="00841501" w:rsidP="00841501">
      <w:pPr>
        <w:numPr>
          <w:ilvl w:val="0"/>
          <w:numId w:val="4"/>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zapewnia, że wszystkie osoby wyznaczone przez niego do realizacji Umowy posiadają odpowiednie kwalifikacje oraz przeszkolenia i uprawnienia wymagane przepisami prawa, w szczególności przepisami BHP, a także że będą wyposażone w kaski, ubrania ochronne, </w:t>
      </w:r>
      <w:r w:rsidRPr="00131868">
        <w:rPr>
          <w:rFonts w:ascii="Calibri" w:hAnsi="Calibri" w:cs="Calibri"/>
          <w:sz w:val="22"/>
          <w:szCs w:val="22"/>
        </w:rPr>
        <w:lastRenderedPageBreak/>
        <w:t>sprzęt ochrony osobistej oraz podstawowe narzędzia potrzebne do wykonania przedmiotu Umowy.</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ponosi wyłączną odpowiedzialność za:</w:t>
      </w:r>
    </w:p>
    <w:p w:rsidR="00841501" w:rsidRPr="00131868" w:rsidRDefault="00841501" w:rsidP="00841501">
      <w:pPr>
        <w:ind w:left="360"/>
        <w:jc w:val="both"/>
        <w:rPr>
          <w:rFonts w:ascii="Calibri" w:hAnsi="Calibri" w:cs="Calibri"/>
          <w:sz w:val="22"/>
          <w:szCs w:val="22"/>
        </w:rPr>
      </w:pPr>
      <w:r w:rsidRPr="00131868">
        <w:rPr>
          <w:rFonts w:ascii="Calibri" w:hAnsi="Calibri" w:cs="Calibri"/>
          <w:sz w:val="22"/>
          <w:szCs w:val="22"/>
        </w:rPr>
        <w:t>- przeszkolenie zatrudnionych przez siebie osób w zakresie przepisów BHP,</w:t>
      </w:r>
    </w:p>
    <w:p w:rsidR="00841501" w:rsidRPr="00131868" w:rsidRDefault="00841501" w:rsidP="00841501">
      <w:pPr>
        <w:ind w:left="360"/>
        <w:jc w:val="both"/>
        <w:rPr>
          <w:rFonts w:ascii="Calibri" w:hAnsi="Calibri" w:cs="Calibri"/>
          <w:sz w:val="22"/>
          <w:szCs w:val="22"/>
        </w:rPr>
      </w:pPr>
      <w:r w:rsidRPr="00131868">
        <w:rPr>
          <w:rFonts w:ascii="Calibri" w:hAnsi="Calibri" w:cs="Calibri"/>
          <w:sz w:val="22"/>
          <w:szCs w:val="22"/>
        </w:rPr>
        <w:t>- posiadanie przez te osoby wymaganych badań lekarskich,</w:t>
      </w:r>
    </w:p>
    <w:p w:rsidR="00841501" w:rsidRPr="00131868" w:rsidRDefault="00841501" w:rsidP="00841501">
      <w:pPr>
        <w:ind w:left="360"/>
        <w:jc w:val="both"/>
        <w:rPr>
          <w:rFonts w:ascii="Calibri" w:hAnsi="Calibri" w:cs="Calibri"/>
          <w:sz w:val="22"/>
          <w:szCs w:val="22"/>
        </w:rPr>
      </w:pPr>
      <w:r w:rsidRPr="00131868">
        <w:rPr>
          <w:rFonts w:ascii="Calibri" w:hAnsi="Calibri" w:cs="Calibri"/>
          <w:sz w:val="22"/>
          <w:szCs w:val="22"/>
        </w:rPr>
        <w:t>- przeszkolenie stanowiskowe.</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wyznaczy osoby z odpowiednimi kwalifikacjami do utrzymywania kontaktu </w:t>
      </w:r>
      <w:r w:rsidRPr="00131868">
        <w:rPr>
          <w:rFonts w:ascii="Calibri" w:hAnsi="Calibri" w:cs="Calibri"/>
          <w:sz w:val="22"/>
          <w:szCs w:val="22"/>
        </w:rPr>
        <w:br/>
        <w:t xml:space="preserve">z Zamawiającym oraz do sprawowania nadzoru nad pracownikami Wykonawcy na terenie budowy. </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We wszystkich sprawach związanych z wykonaniem Umowy Wykonawca kontaktować się będzie bezpośrednio i wyłącznie z Zamawiającym, w imieniu którego występował</w:t>
      </w:r>
      <w:r w:rsidR="00A20AE3">
        <w:rPr>
          <w:rFonts w:ascii="Calibri" w:hAnsi="Calibri" w:cs="Calibri"/>
          <w:sz w:val="22"/>
          <w:szCs w:val="22"/>
        </w:rPr>
        <w:t>a</w:t>
      </w:r>
      <w:r w:rsidRPr="00131868">
        <w:rPr>
          <w:rFonts w:ascii="Calibri" w:hAnsi="Calibri" w:cs="Calibri"/>
          <w:sz w:val="22"/>
          <w:szCs w:val="22"/>
        </w:rPr>
        <w:t xml:space="preserve"> będzie </w:t>
      </w:r>
      <w:r w:rsidR="00345908">
        <w:rPr>
          <w:rFonts w:ascii="Calibri" w:hAnsi="Calibri" w:cs="Calibri"/>
          <w:b/>
          <w:sz w:val="22"/>
          <w:szCs w:val="22"/>
        </w:rPr>
        <w:t>……………………………………………………</w:t>
      </w:r>
      <w:r w:rsidR="00B5433D">
        <w:rPr>
          <w:rFonts w:ascii="Calibri" w:hAnsi="Calibri" w:cs="Calibri"/>
          <w:b/>
          <w:sz w:val="22"/>
          <w:szCs w:val="22"/>
        </w:rPr>
        <w:t>.</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 przypadku nie powołania inspektora nadzoru wszelkie uprawnienia zastrzeżone Umową dla inspektora nadzoru wykonywała będzie osoba określona w ust. 5</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jest obowiązany odsunąć od wykonywania pracy każdą osobę, która przez swój brak kwalifikacji lub z innego powodu zagraża w jakikolwiek sposób należytemu wykonaniu Umowy.</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oświadcza, że zapoznał się z dokumentacją techniczną, innymi dokumentami i</w:t>
      </w:r>
      <w:r w:rsidR="00595610">
        <w:rPr>
          <w:rFonts w:ascii="Calibri" w:hAnsi="Calibri" w:cs="Calibri"/>
          <w:sz w:val="22"/>
          <w:szCs w:val="22"/>
        </w:rPr>
        <w:t> </w:t>
      </w:r>
      <w:r w:rsidRPr="00131868">
        <w:rPr>
          <w:rFonts w:ascii="Calibri" w:hAnsi="Calibri" w:cs="Calibri"/>
          <w:sz w:val="22"/>
          <w:szCs w:val="22"/>
        </w:rPr>
        <w:t>miejscem prowadzenia robót oraz że warunki prowadzenia robót są mu znane, i nie wnosi w</w:t>
      </w:r>
      <w:r w:rsidR="00595610">
        <w:rPr>
          <w:rFonts w:ascii="Calibri" w:hAnsi="Calibri" w:cs="Calibri"/>
          <w:sz w:val="22"/>
          <w:szCs w:val="22"/>
        </w:rPr>
        <w:t> </w:t>
      </w:r>
      <w:r w:rsidRPr="00131868">
        <w:rPr>
          <w:rFonts w:ascii="Calibri" w:hAnsi="Calibri" w:cs="Calibri"/>
          <w:sz w:val="22"/>
          <w:szCs w:val="22"/>
        </w:rPr>
        <w:t>tym zakresie żadnych zastrzeżeń.</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oświadcza, iż przyjmuje do wiadomości, że ponosi wyłączną odpowiedzialność z</w:t>
      </w:r>
      <w:r w:rsidR="00595610">
        <w:rPr>
          <w:rFonts w:ascii="Calibri" w:hAnsi="Calibri" w:cs="Calibri"/>
          <w:sz w:val="22"/>
          <w:szCs w:val="22"/>
        </w:rPr>
        <w:t> </w:t>
      </w:r>
      <w:r w:rsidRPr="00131868">
        <w:rPr>
          <w:rFonts w:ascii="Calibri" w:hAnsi="Calibri" w:cs="Calibri"/>
          <w:sz w:val="22"/>
          <w:szCs w:val="22"/>
        </w:rPr>
        <w:t>tytułu ewentualnego uszkodzenia istniejących instalacji podziemnych.</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zobowiązuje się przestrzegać poleceń inspektora nadzoru inwestorskiego oraz innych osób sprawujących nadzór ze strony Zamawiającego.</w:t>
      </w:r>
    </w:p>
    <w:p w:rsidR="00841501" w:rsidRPr="00131868" w:rsidRDefault="00841501" w:rsidP="00841501">
      <w:pPr>
        <w:numPr>
          <w:ilvl w:val="0"/>
          <w:numId w:val="5"/>
        </w:numPr>
        <w:tabs>
          <w:tab w:val="left" w:pos="360"/>
        </w:tabs>
        <w:ind w:left="360" w:hanging="360"/>
        <w:jc w:val="both"/>
        <w:rPr>
          <w:rFonts w:ascii="Calibri" w:hAnsi="Calibri" w:cs="Calibri"/>
          <w:sz w:val="22"/>
          <w:szCs w:val="22"/>
        </w:rPr>
      </w:pPr>
      <w:r w:rsidRPr="00131868">
        <w:rPr>
          <w:rFonts w:ascii="Calibri" w:hAnsi="Calibri" w:cs="Calibri"/>
          <w:sz w:val="22"/>
          <w:szCs w:val="22"/>
        </w:rPr>
        <w:t>O zauważonych wadach dokumentacji technicznej inwestycji Wykonawca zawiadamia Zamawiającego i jednostkę projektową w terminie 7 dni od daty ich ujawnienia. Wykonawca ponosi odpowiedzialność względem Zamawiającego za szkodę wynikłą wskutek zaniechania zawiadomienia Zamawiającego o zauważonych wadach dokumentacji w przewidzianym terminie.</w:t>
      </w:r>
    </w:p>
    <w:p w:rsidR="00841501" w:rsidRPr="00131868" w:rsidRDefault="00841501" w:rsidP="00841501">
      <w:pPr>
        <w:jc w:val="center"/>
        <w:rPr>
          <w:rFonts w:ascii="Calibri" w:hAnsi="Calibri" w:cs="Calibri"/>
          <w:b/>
          <w:bCs/>
          <w:sz w:val="22"/>
          <w:szCs w:val="22"/>
        </w:rPr>
      </w:pPr>
    </w:p>
    <w:p w:rsidR="00841501"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1</w:t>
      </w:r>
    </w:p>
    <w:p w:rsidR="00595610" w:rsidRPr="00131868" w:rsidRDefault="00595610" w:rsidP="00841501">
      <w:pPr>
        <w:jc w:val="center"/>
        <w:rPr>
          <w:rFonts w:ascii="Calibri" w:hAnsi="Calibri" w:cs="Calibri"/>
          <w:b/>
          <w:bCs/>
          <w:sz w:val="22"/>
          <w:szCs w:val="22"/>
        </w:rPr>
      </w:pPr>
    </w:p>
    <w:p w:rsidR="00841501" w:rsidRPr="00131868" w:rsidRDefault="00841501" w:rsidP="00841501">
      <w:pPr>
        <w:numPr>
          <w:ilvl w:val="0"/>
          <w:numId w:val="22"/>
        </w:numPr>
        <w:tabs>
          <w:tab w:val="left" w:pos="360"/>
        </w:tabs>
        <w:ind w:left="360" w:hanging="360"/>
        <w:jc w:val="both"/>
        <w:rPr>
          <w:rFonts w:ascii="Calibri" w:hAnsi="Calibri" w:cs="Calibri"/>
          <w:sz w:val="22"/>
          <w:szCs w:val="22"/>
        </w:rPr>
      </w:pPr>
      <w:r w:rsidRPr="00131868">
        <w:rPr>
          <w:rFonts w:ascii="Calibri" w:hAnsi="Calibri" w:cs="Calibri"/>
          <w:sz w:val="22"/>
          <w:szCs w:val="22"/>
        </w:rPr>
        <w:t>W okresie od przekazania placu budowy do dnia odbioru końcowego przedmiotu Umowy Wykonawca odpowiada za prawidłowe utrzymanie placu budowy.</w:t>
      </w:r>
    </w:p>
    <w:p w:rsidR="00841501" w:rsidRPr="00131868" w:rsidRDefault="00841501" w:rsidP="00841501">
      <w:pPr>
        <w:numPr>
          <w:ilvl w:val="0"/>
          <w:numId w:val="23"/>
        </w:numPr>
        <w:tabs>
          <w:tab w:val="left" w:pos="360"/>
        </w:tabs>
        <w:ind w:left="360" w:hanging="360"/>
        <w:jc w:val="both"/>
        <w:rPr>
          <w:rFonts w:ascii="Calibri" w:hAnsi="Calibri" w:cs="Calibri"/>
          <w:sz w:val="22"/>
          <w:szCs w:val="22"/>
        </w:rPr>
      </w:pPr>
      <w:r w:rsidRPr="00131868">
        <w:rPr>
          <w:rFonts w:ascii="Calibri" w:hAnsi="Calibri" w:cs="Calibri"/>
          <w:sz w:val="22"/>
          <w:szCs w:val="22"/>
        </w:rPr>
        <w:t>Przed przystąpieniem do robót Wykonawca dostarczy i zainstaluje na własny koszt odpowiednie tablice informacyjne.</w:t>
      </w:r>
    </w:p>
    <w:p w:rsidR="00841501" w:rsidRPr="00131868" w:rsidRDefault="00841501" w:rsidP="00841501">
      <w:pPr>
        <w:numPr>
          <w:ilvl w:val="0"/>
          <w:numId w:val="24"/>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Dla zapewnienia bezpieczeństwa na placu budowy, Wykonawca ma obowiązek, jeżeli wymagają tego realizowane roboty lub na pisemne żądanie Zamawiającego na własny koszt, ogrodzić plac budowy oraz dostarczyć lub wykonać wszelkie tymczasowe urządzenia lub konstrukcje zabezpieczające i ochronne, w szczególności chroniące przed kurzem, zanieczyszczeniami </w:t>
      </w:r>
      <w:r w:rsidRPr="00131868">
        <w:rPr>
          <w:rFonts w:ascii="Calibri" w:hAnsi="Calibri" w:cs="Calibri"/>
          <w:sz w:val="22"/>
          <w:szCs w:val="22"/>
        </w:rPr>
        <w:br/>
        <w:t xml:space="preserve">i hałasem, a także zapewnić ich obsługę i działanie w okresie trwania budowy. </w:t>
      </w:r>
    </w:p>
    <w:p w:rsidR="00841501" w:rsidRPr="00131868" w:rsidRDefault="00841501" w:rsidP="00841501">
      <w:pPr>
        <w:numPr>
          <w:ilvl w:val="0"/>
          <w:numId w:val="25"/>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zobowiązuje się strzec mienia znajdującego się na terenie budowy oraz ponosi pełną odpowiedzialność za utratę lub zniszczenie mienia.</w:t>
      </w:r>
    </w:p>
    <w:p w:rsidR="00841501" w:rsidRPr="00131868" w:rsidRDefault="00841501" w:rsidP="00841501">
      <w:pPr>
        <w:numPr>
          <w:ilvl w:val="0"/>
          <w:numId w:val="26"/>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 czasie wykonywania robót Wykonawca powinien utrzymywać plac budowy w stanie wolnym od przeszkód komunikacyjnych oraz będzie właściwie składował wszelkie urządzenia pomocnicze </w:t>
      </w:r>
      <w:r w:rsidRPr="00131868">
        <w:rPr>
          <w:rFonts w:ascii="Calibri" w:hAnsi="Calibri" w:cs="Calibri"/>
          <w:sz w:val="22"/>
          <w:szCs w:val="22"/>
        </w:rPr>
        <w:br/>
        <w:t>i zbędne materiały oraz usuwał odpady i śmierci oraz niepotrzebne urządzenia prowizoryczne.</w:t>
      </w:r>
    </w:p>
    <w:p w:rsidR="00841501" w:rsidRPr="00131868" w:rsidRDefault="00841501" w:rsidP="00841501">
      <w:pPr>
        <w:numPr>
          <w:ilvl w:val="0"/>
          <w:numId w:val="26"/>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zobowiązuje się do umożliwienia wstępu pracownikom organów nadzoru budowlanego, do których należy wykonywanie zadań określonych ustawą prawo budowlane oraz do udostępnienia danych i informacji ustawą wymaganych.</w:t>
      </w:r>
    </w:p>
    <w:p w:rsidR="00841501" w:rsidRPr="00131868" w:rsidRDefault="00841501" w:rsidP="00841501">
      <w:pPr>
        <w:numPr>
          <w:ilvl w:val="0"/>
          <w:numId w:val="26"/>
        </w:numPr>
        <w:tabs>
          <w:tab w:val="left" w:pos="360"/>
        </w:tabs>
        <w:ind w:left="360" w:hanging="360"/>
        <w:jc w:val="both"/>
        <w:rPr>
          <w:rFonts w:ascii="Calibri" w:hAnsi="Calibri" w:cs="Calibri"/>
          <w:sz w:val="22"/>
          <w:szCs w:val="22"/>
        </w:rPr>
      </w:pPr>
      <w:r w:rsidRPr="00131868">
        <w:rPr>
          <w:rFonts w:ascii="Calibri" w:hAnsi="Calibri" w:cs="Calibri"/>
          <w:sz w:val="22"/>
          <w:szCs w:val="22"/>
        </w:rPr>
        <w:t>Jeżeli wymagają tego okoliczności, Wykonawca zobowiązany jest do wykonywania wobec organów administracji publicznej oraz osób trzecich obowiązków Zamawiającego, wynikających z</w:t>
      </w:r>
      <w:r w:rsidR="006342A8">
        <w:rPr>
          <w:rFonts w:ascii="Calibri" w:hAnsi="Calibri" w:cs="Calibri"/>
          <w:sz w:val="22"/>
          <w:szCs w:val="22"/>
        </w:rPr>
        <w:t> </w:t>
      </w:r>
      <w:r w:rsidRPr="00131868">
        <w:rPr>
          <w:rFonts w:ascii="Calibri" w:hAnsi="Calibri" w:cs="Calibri"/>
          <w:sz w:val="22"/>
          <w:szCs w:val="22"/>
        </w:rPr>
        <w:t>przepisów prawa budowlanego, do dnia protokolarnego przekazania Zamawiającemu przedmiotu umowy.</w:t>
      </w:r>
    </w:p>
    <w:p w:rsidR="003E4203" w:rsidRDefault="003E4203" w:rsidP="00841501">
      <w:pPr>
        <w:jc w:val="center"/>
        <w:rPr>
          <w:rFonts w:ascii="Calibri" w:hAnsi="Calibri" w:cs="Calibri"/>
          <w:b/>
          <w:bCs/>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2</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lastRenderedPageBreak/>
        <w:t>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na zniszczeniu lub uszkodzeniu mienia.</w:t>
      </w:r>
    </w:p>
    <w:p w:rsidR="00841501" w:rsidRPr="00131868" w:rsidRDefault="00841501" w:rsidP="00841501">
      <w:pPr>
        <w:jc w:val="both"/>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Terminy realizacji Umowy</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3</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Strony ustalają następujące terminy realizacji robót:</w:t>
      </w: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 xml:space="preserve">1) rozpoczęcie robót nastąpi </w:t>
      </w:r>
      <w:r w:rsidRPr="00131868">
        <w:rPr>
          <w:rFonts w:ascii="Calibri" w:hAnsi="Calibri" w:cs="Calibri"/>
          <w:b/>
          <w:sz w:val="22"/>
          <w:szCs w:val="22"/>
        </w:rPr>
        <w:t>w dniu przekazania placu budowy,</w:t>
      </w:r>
    </w:p>
    <w:p w:rsidR="00841501" w:rsidRPr="00131868" w:rsidRDefault="00841501" w:rsidP="00841501">
      <w:pPr>
        <w:ind w:left="284" w:hanging="284"/>
        <w:jc w:val="both"/>
        <w:rPr>
          <w:rFonts w:ascii="Calibri" w:hAnsi="Calibri" w:cs="Calibri"/>
          <w:b/>
          <w:sz w:val="22"/>
          <w:szCs w:val="22"/>
        </w:rPr>
      </w:pPr>
      <w:r w:rsidRPr="00131868">
        <w:rPr>
          <w:rFonts w:ascii="Calibri" w:hAnsi="Calibri" w:cs="Calibri"/>
          <w:sz w:val="22"/>
          <w:szCs w:val="22"/>
        </w:rPr>
        <w:t xml:space="preserve">2) całkowite zakończenie robót nastąpi w terminie nie później niż </w:t>
      </w:r>
      <w:r w:rsidR="00595610">
        <w:rPr>
          <w:rFonts w:ascii="Calibri" w:hAnsi="Calibri" w:cs="Calibri"/>
          <w:b/>
          <w:sz w:val="22"/>
          <w:szCs w:val="22"/>
        </w:rPr>
        <w:t>…………………………………………………….</w:t>
      </w:r>
    </w:p>
    <w:p w:rsidR="00841501" w:rsidRPr="00131868" w:rsidRDefault="00841501" w:rsidP="00841501">
      <w:pPr>
        <w:ind w:left="284" w:hanging="284"/>
        <w:jc w:val="both"/>
        <w:rPr>
          <w:rFonts w:ascii="Calibri" w:hAnsi="Calibri" w:cs="Calibri"/>
          <w:i/>
          <w:iCs/>
          <w:sz w:val="22"/>
          <w:szCs w:val="22"/>
        </w:rPr>
      </w:pPr>
      <w:r w:rsidRPr="00131868">
        <w:rPr>
          <w:rFonts w:ascii="Calibri" w:hAnsi="Calibri" w:cs="Calibri"/>
          <w:i/>
          <w:iCs/>
          <w:sz w:val="22"/>
          <w:szCs w:val="22"/>
        </w:rPr>
        <w:t xml:space="preserve">   </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4</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27"/>
        </w:numPr>
        <w:tabs>
          <w:tab w:val="left" w:pos="360"/>
        </w:tabs>
        <w:ind w:left="502" w:hanging="360"/>
        <w:jc w:val="both"/>
        <w:rPr>
          <w:rFonts w:ascii="Calibri" w:hAnsi="Calibri" w:cs="Calibri"/>
          <w:sz w:val="22"/>
          <w:szCs w:val="22"/>
        </w:rPr>
      </w:pPr>
      <w:r w:rsidRPr="00131868">
        <w:rPr>
          <w:rFonts w:ascii="Calibri" w:hAnsi="Calibri" w:cs="Calibri"/>
          <w:sz w:val="22"/>
          <w:szCs w:val="22"/>
        </w:rPr>
        <w:t>W razie opóźnienia w przekazaniu Wykonawcy placu budowy bądź dokumentacji, termin rozpoczęcia i zakończenia robót, bądź ich poszczególnych etapów ulega przesunięciu odpowiednio o czas opóźnienia. Przesunięcie terminu nastąpi w drodze pisemnego aneksu do Umowy.</w:t>
      </w:r>
    </w:p>
    <w:p w:rsidR="00841501" w:rsidRPr="00131868" w:rsidRDefault="00841501" w:rsidP="00841501">
      <w:pPr>
        <w:numPr>
          <w:ilvl w:val="0"/>
          <w:numId w:val="28"/>
        </w:numPr>
        <w:tabs>
          <w:tab w:val="left" w:pos="360"/>
        </w:tabs>
        <w:ind w:left="426" w:hanging="313"/>
        <w:jc w:val="both"/>
        <w:rPr>
          <w:rFonts w:ascii="Calibri" w:hAnsi="Calibri" w:cs="Calibri"/>
          <w:sz w:val="22"/>
          <w:szCs w:val="22"/>
        </w:rPr>
      </w:pPr>
      <w:r w:rsidRPr="00131868">
        <w:rPr>
          <w:rFonts w:ascii="Calibri" w:hAnsi="Calibri" w:cs="Calibri"/>
          <w:sz w:val="22"/>
          <w:szCs w:val="22"/>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p>
    <w:p w:rsidR="00841501" w:rsidRPr="00131868" w:rsidRDefault="00841501" w:rsidP="00841501">
      <w:pPr>
        <w:numPr>
          <w:ilvl w:val="0"/>
          <w:numId w:val="29"/>
        </w:numPr>
        <w:tabs>
          <w:tab w:val="left" w:pos="360"/>
        </w:tabs>
        <w:ind w:left="426" w:hanging="284"/>
        <w:jc w:val="both"/>
        <w:rPr>
          <w:rFonts w:ascii="Calibri" w:hAnsi="Calibri" w:cs="Calibri"/>
          <w:sz w:val="22"/>
          <w:szCs w:val="22"/>
        </w:rPr>
      </w:pPr>
      <w:r w:rsidRPr="00131868">
        <w:rPr>
          <w:rFonts w:ascii="Calibri" w:hAnsi="Calibri" w:cs="Calibri"/>
          <w:sz w:val="22"/>
          <w:szCs w:val="22"/>
        </w:rPr>
        <w:t>Termin robót może ulec przesunięciu w wyniku działania siły wyższej. Przesunięcie terminu nastąpi w drodze pisemnego aneksu do Umowy.</w:t>
      </w:r>
    </w:p>
    <w:p w:rsidR="00841501" w:rsidRPr="00131868" w:rsidRDefault="00841501" w:rsidP="00841501">
      <w:pPr>
        <w:jc w:val="both"/>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Odbiór przedmiotu Umowy</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5</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Strony ustalają następujące rodzaje odbiorów:</w:t>
      </w: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a) odbiór końcowy – po bezusterkowym zrealizowaniu całości przedmiotu Umowy,</w:t>
      </w:r>
    </w:p>
    <w:p w:rsidR="009B3946" w:rsidRDefault="009B3946" w:rsidP="00841501">
      <w:pPr>
        <w:jc w:val="center"/>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B1134" w:rsidRPr="00131868">
        <w:rPr>
          <w:rFonts w:ascii="Calibri" w:hAnsi="Calibri" w:cs="Calibri"/>
          <w:b/>
          <w:bCs/>
          <w:sz w:val="22"/>
          <w:szCs w:val="22"/>
        </w:rPr>
        <w:t>6</w:t>
      </w:r>
    </w:p>
    <w:p w:rsidR="00841501" w:rsidRPr="00131868" w:rsidRDefault="00841501" w:rsidP="00841501">
      <w:pPr>
        <w:jc w:val="center"/>
        <w:rPr>
          <w:rFonts w:ascii="Calibri" w:hAnsi="Calibri" w:cs="Calibri"/>
          <w:b/>
          <w:bCs/>
          <w:sz w:val="22"/>
          <w:szCs w:val="22"/>
        </w:rPr>
      </w:pP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1.</w:t>
      </w:r>
      <w:r w:rsidRPr="00131868">
        <w:rPr>
          <w:rFonts w:ascii="Calibri" w:hAnsi="Calibri" w:cs="Calibri"/>
          <w:sz w:val="22"/>
          <w:szCs w:val="22"/>
        </w:rPr>
        <w:tab/>
        <w:t xml:space="preserve">Gotowość do </w:t>
      </w:r>
      <w:r w:rsidRPr="00131868">
        <w:rPr>
          <w:rFonts w:ascii="Calibri" w:hAnsi="Calibri" w:cs="Calibri"/>
          <w:b/>
          <w:bCs/>
          <w:sz w:val="22"/>
          <w:szCs w:val="22"/>
        </w:rPr>
        <w:t>odbioru końcowego</w:t>
      </w:r>
      <w:r w:rsidRPr="00131868">
        <w:rPr>
          <w:rFonts w:ascii="Calibri" w:hAnsi="Calibri" w:cs="Calibri"/>
          <w:sz w:val="22"/>
          <w:szCs w:val="22"/>
        </w:rPr>
        <w:t xml:space="preserve"> Wykonawca zgłasza w terminie zgodnym z </w:t>
      </w:r>
      <w:r w:rsidRPr="00131868">
        <w:rPr>
          <w:rFonts w:ascii="Calibri" w:hAnsi="Calibri" w:cs="Calibri"/>
          <w:b/>
          <w:bCs/>
          <w:sz w:val="22"/>
          <w:szCs w:val="22"/>
        </w:rPr>
        <w:t>§ 1</w:t>
      </w:r>
      <w:r w:rsidR="00FB1134" w:rsidRPr="00131868">
        <w:rPr>
          <w:rFonts w:ascii="Calibri" w:hAnsi="Calibri" w:cs="Calibri"/>
          <w:b/>
          <w:bCs/>
          <w:sz w:val="22"/>
          <w:szCs w:val="22"/>
        </w:rPr>
        <w:t>3</w:t>
      </w:r>
      <w:r w:rsidRPr="00131868">
        <w:rPr>
          <w:rFonts w:ascii="Calibri" w:hAnsi="Calibri" w:cs="Calibri"/>
          <w:b/>
          <w:bCs/>
          <w:sz w:val="22"/>
          <w:szCs w:val="22"/>
        </w:rPr>
        <w:t xml:space="preserve"> pkt 2.</w:t>
      </w: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2.</w:t>
      </w:r>
      <w:r w:rsidRPr="00131868">
        <w:rPr>
          <w:rFonts w:ascii="Calibri" w:hAnsi="Calibri" w:cs="Calibri"/>
          <w:sz w:val="22"/>
          <w:szCs w:val="22"/>
        </w:rPr>
        <w:tab/>
        <w:t xml:space="preserve">Odbiór końcowy dokonywany jest po potwierdzeniu gotowości Wykonawcy do dokonania odbioru przez inspektora nadzoru, w terminie 14 dni roboczych od </w:t>
      </w:r>
      <w:r w:rsidR="00E14A61">
        <w:rPr>
          <w:rFonts w:ascii="Calibri" w:hAnsi="Calibri" w:cs="Calibri"/>
          <w:sz w:val="22"/>
          <w:szCs w:val="22"/>
        </w:rPr>
        <w:t xml:space="preserve">daty zgłoszenia, o którym mowa </w:t>
      </w:r>
      <w:r w:rsidRPr="00131868">
        <w:rPr>
          <w:rFonts w:ascii="Calibri" w:hAnsi="Calibri" w:cs="Calibri"/>
          <w:sz w:val="22"/>
          <w:szCs w:val="22"/>
        </w:rPr>
        <w:t>w ust. 1 przez komisję powoływaną przez Zamawiającego przy udziale Wykonawcy.</w:t>
      </w:r>
    </w:p>
    <w:p w:rsidR="00841501" w:rsidRPr="00131868" w:rsidRDefault="00841501" w:rsidP="00841501">
      <w:pPr>
        <w:numPr>
          <w:ilvl w:val="0"/>
          <w:numId w:val="30"/>
        </w:numPr>
        <w:tabs>
          <w:tab w:val="left" w:pos="360"/>
        </w:tabs>
        <w:ind w:left="360" w:hanging="360"/>
        <w:jc w:val="both"/>
        <w:rPr>
          <w:rFonts w:ascii="Calibri" w:hAnsi="Calibri" w:cs="Calibri"/>
          <w:sz w:val="22"/>
          <w:szCs w:val="22"/>
        </w:rPr>
      </w:pPr>
      <w:r w:rsidRPr="00131868">
        <w:rPr>
          <w:rFonts w:ascii="Calibri" w:hAnsi="Calibri" w:cs="Calibri"/>
          <w:sz w:val="22"/>
          <w:szCs w:val="22"/>
        </w:rPr>
        <w:t>Warunkiem przystąpienia Komisji do odbioru końcowego jest przedstawienie przez Wykonawcę inspektorowi nadzoru dokumentacji budowy oraz</w:t>
      </w:r>
      <w:r w:rsidR="00377601" w:rsidRPr="00131868">
        <w:rPr>
          <w:rFonts w:ascii="Calibri" w:hAnsi="Calibri" w:cs="Calibri"/>
          <w:sz w:val="22"/>
          <w:szCs w:val="22"/>
        </w:rPr>
        <w:t xml:space="preserve"> w przypadkach określonych w § 3</w:t>
      </w:r>
      <w:r w:rsidRPr="00131868">
        <w:rPr>
          <w:rFonts w:ascii="Calibri" w:hAnsi="Calibri" w:cs="Calibri"/>
          <w:sz w:val="22"/>
          <w:szCs w:val="22"/>
        </w:rPr>
        <w:t xml:space="preserve"> ust. 4 Umowy dokumentacji powykonawczej i zaakceptowanie jej przez inspektora. </w:t>
      </w:r>
    </w:p>
    <w:p w:rsidR="00FB1134" w:rsidRPr="00131868" w:rsidRDefault="00841501" w:rsidP="00841501">
      <w:pPr>
        <w:numPr>
          <w:ilvl w:val="0"/>
          <w:numId w:val="31"/>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Przed odbiorem końcowym Wykonawca przeprowadzi przewidziane przepisami próby i badania techniczne w obecności inspektora nadzoru. </w:t>
      </w:r>
    </w:p>
    <w:p w:rsidR="00841501" w:rsidRPr="00131868" w:rsidRDefault="00841501" w:rsidP="00841501">
      <w:pPr>
        <w:numPr>
          <w:ilvl w:val="0"/>
          <w:numId w:val="31"/>
        </w:numPr>
        <w:tabs>
          <w:tab w:val="left" w:pos="360"/>
        </w:tabs>
        <w:ind w:left="360" w:hanging="360"/>
        <w:jc w:val="both"/>
        <w:rPr>
          <w:rFonts w:ascii="Calibri" w:hAnsi="Calibri" w:cs="Calibri"/>
          <w:sz w:val="22"/>
          <w:szCs w:val="22"/>
        </w:rPr>
      </w:pPr>
      <w:r w:rsidRPr="00131868">
        <w:rPr>
          <w:rFonts w:ascii="Calibri" w:hAnsi="Calibri" w:cs="Calibri"/>
          <w:sz w:val="22"/>
          <w:szCs w:val="22"/>
        </w:rPr>
        <w:t>Przed odbiorem końcowym, Wykonawca przedstawi ostatecznie Zamawiającemu zaświadczenia z</w:t>
      </w:r>
      <w:r w:rsidR="006342A8">
        <w:rPr>
          <w:rFonts w:ascii="Calibri" w:hAnsi="Calibri" w:cs="Calibri"/>
          <w:sz w:val="22"/>
          <w:szCs w:val="22"/>
        </w:rPr>
        <w:t> </w:t>
      </w:r>
      <w:r w:rsidRPr="00131868">
        <w:rPr>
          <w:rFonts w:ascii="Calibri" w:hAnsi="Calibri" w:cs="Calibri"/>
          <w:sz w:val="22"/>
          <w:szCs w:val="22"/>
        </w:rPr>
        <w:t>właściwych jednostek i organów, świadectwa techniczne i dokumenty gwarancyjne oraz dokumentację powykonawczą</w:t>
      </w:r>
      <w:r w:rsidR="00377601" w:rsidRPr="00131868">
        <w:rPr>
          <w:rFonts w:ascii="Calibri" w:hAnsi="Calibri" w:cs="Calibri"/>
          <w:sz w:val="22"/>
          <w:szCs w:val="22"/>
        </w:rPr>
        <w:t xml:space="preserve"> w przypadkach określonych w § 3</w:t>
      </w:r>
      <w:r w:rsidRPr="00131868">
        <w:rPr>
          <w:rFonts w:ascii="Calibri" w:hAnsi="Calibri" w:cs="Calibri"/>
          <w:sz w:val="22"/>
          <w:szCs w:val="22"/>
        </w:rPr>
        <w:t xml:space="preserve"> ust. 4 Umowy. </w:t>
      </w:r>
    </w:p>
    <w:p w:rsidR="00D03B66" w:rsidRDefault="00841501" w:rsidP="00D03B66">
      <w:pPr>
        <w:numPr>
          <w:ilvl w:val="0"/>
          <w:numId w:val="32"/>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Strony postanawiają, że </w:t>
      </w:r>
      <w:r w:rsidRPr="00131868">
        <w:rPr>
          <w:rFonts w:ascii="Calibri" w:hAnsi="Calibri" w:cs="Calibri"/>
          <w:b/>
          <w:bCs/>
          <w:sz w:val="22"/>
          <w:szCs w:val="22"/>
        </w:rPr>
        <w:t>ze wszystkich czynności odbioru</w:t>
      </w:r>
      <w:r w:rsidRPr="00131868">
        <w:rPr>
          <w:rFonts w:ascii="Calibri" w:hAnsi="Calibri" w:cs="Calibri"/>
          <w:sz w:val="22"/>
          <w:szCs w:val="22"/>
        </w:rPr>
        <w:t xml:space="preserve"> będzie spisywany protokół zawierający wszelkie ustalenia dokonywane w toku odbioru, jak również terminy wyznaczone na usunięcie stwierdzonych w odbiorze wad.</w:t>
      </w:r>
    </w:p>
    <w:p w:rsidR="00586682" w:rsidRDefault="00586682" w:rsidP="00586682">
      <w:pPr>
        <w:numPr>
          <w:ilvl w:val="0"/>
          <w:numId w:val="81"/>
        </w:numPr>
        <w:tabs>
          <w:tab w:val="left" w:pos="360"/>
        </w:tabs>
        <w:ind w:left="360" w:hanging="360"/>
        <w:jc w:val="both"/>
        <w:rPr>
          <w:rFonts w:ascii="Calibri" w:hAnsi="Calibri" w:cs="Calibri"/>
          <w:sz w:val="22"/>
          <w:szCs w:val="22"/>
        </w:rPr>
      </w:pPr>
      <w:r>
        <w:rPr>
          <w:rFonts w:ascii="Calibri" w:hAnsi="Calibri" w:cs="Calibri"/>
          <w:sz w:val="22"/>
          <w:szCs w:val="22"/>
        </w:rPr>
        <w:t>Po stronie użytkownika obiektu istnieje obowiązek przeglądu zakresu prac przed upływem terminu gwarancji oraz zgłoszenie ewentualnych usterek.</w:t>
      </w:r>
    </w:p>
    <w:p w:rsidR="00586682" w:rsidRPr="001F5145" w:rsidRDefault="00586682" w:rsidP="00586682">
      <w:pPr>
        <w:tabs>
          <w:tab w:val="left" w:pos="360"/>
        </w:tabs>
        <w:ind w:left="360"/>
        <w:jc w:val="both"/>
        <w:rPr>
          <w:rFonts w:ascii="Calibri" w:hAnsi="Calibri" w:cs="Calibri"/>
          <w:sz w:val="22"/>
          <w:szCs w:val="22"/>
        </w:rPr>
      </w:pPr>
    </w:p>
    <w:p w:rsidR="00D03B66" w:rsidRPr="00131868" w:rsidRDefault="00D03B66" w:rsidP="00D03B66">
      <w:pPr>
        <w:tabs>
          <w:tab w:val="left" w:pos="360"/>
        </w:tabs>
        <w:jc w:val="both"/>
        <w:rPr>
          <w:rFonts w:ascii="Calibri" w:hAnsi="Calibri" w:cs="Calibri"/>
          <w:sz w:val="22"/>
          <w:szCs w:val="22"/>
        </w:rPr>
      </w:pPr>
      <w:bookmarkStart w:id="0" w:name="_GoBack"/>
      <w:bookmarkEnd w:id="0"/>
    </w:p>
    <w:p w:rsidR="00841501"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270AA" w:rsidRPr="00131868">
        <w:rPr>
          <w:rFonts w:ascii="Calibri" w:hAnsi="Calibri" w:cs="Calibri"/>
          <w:b/>
          <w:bCs/>
          <w:sz w:val="22"/>
          <w:szCs w:val="22"/>
        </w:rPr>
        <w:t>7</w:t>
      </w:r>
    </w:p>
    <w:p w:rsidR="00CE2E18" w:rsidRPr="00131868" w:rsidRDefault="00CE2E18" w:rsidP="00841501">
      <w:pPr>
        <w:jc w:val="center"/>
        <w:rPr>
          <w:rFonts w:ascii="Calibri" w:hAnsi="Calibri" w:cs="Calibri"/>
          <w:b/>
          <w:bCs/>
          <w:sz w:val="22"/>
          <w:szCs w:val="22"/>
        </w:rPr>
      </w:pPr>
    </w:p>
    <w:p w:rsidR="00841501" w:rsidRPr="00131868" w:rsidRDefault="00841501" w:rsidP="00841501">
      <w:pPr>
        <w:numPr>
          <w:ilvl w:val="0"/>
          <w:numId w:val="33"/>
        </w:numPr>
        <w:tabs>
          <w:tab w:val="left" w:pos="360"/>
        </w:tabs>
        <w:ind w:left="426" w:hanging="360"/>
        <w:jc w:val="both"/>
        <w:rPr>
          <w:rFonts w:ascii="Calibri" w:hAnsi="Calibri" w:cs="Calibri"/>
          <w:sz w:val="22"/>
          <w:szCs w:val="22"/>
        </w:rPr>
      </w:pPr>
      <w:r w:rsidRPr="00131868">
        <w:rPr>
          <w:rFonts w:ascii="Calibri" w:hAnsi="Calibri" w:cs="Calibri"/>
          <w:sz w:val="22"/>
          <w:szCs w:val="22"/>
        </w:rPr>
        <w:lastRenderedPageBreak/>
        <w:t>Jeżeli podczas odbioru robót zanikających bądź ulegających zakryciu, robót częściowych lub odbioru końcowego zostaną stwierdzone wady, od odbioru odstępuje się, a Zamawiającemu przysługują następujące uprawnienia:</w:t>
      </w:r>
    </w:p>
    <w:p w:rsidR="00841501" w:rsidRPr="00131868" w:rsidRDefault="00841501" w:rsidP="00841501">
      <w:pPr>
        <w:tabs>
          <w:tab w:val="left" w:pos="567"/>
        </w:tabs>
        <w:ind w:left="709" w:hanging="426"/>
        <w:jc w:val="both"/>
        <w:rPr>
          <w:rFonts w:ascii="Calibri" w:hAnsi="Calibri" w:cs="Calibri"/>
          <w:sz w:val="22"/>
          <w:szCs w:val="22"/>
        </w:rPr>
      </w:pPr>
      <w:r w:rsidRPr="00131868">
        <w:rPr>
          <w:rFonts w:ascii="Calibri" w:hAnsi="Calibri" w:cs="Calibri"/>
          <w:sz w:val="22"/>
          <w:szCs w:val="22"/>
        </w:rPr>
        <w:t>1)   w przypadku wad nadających się do usunięcia – Zamawiający wyznaczy Wykonawcy termin na usunięcie wad. W razie nie usunięcia wad w wyznaczonym terminie, Zamawiający ma prawo powierzyć wykonanie poprawek innemu podmiotowi na koszt i ryzyko Wykonawcy,</w:t>
      </w:r>
    </w:p>
    <w:p w:rsidR="00841501" w:rsidRPr="00131868" w:rsidRDefault="00841501" w:rsidP="00841501">
      <w:pPr>
        <w:numPr>
          <w:ilvl w:val="0"/>
          <w:numId w:val="77"/>
        </w:numPr>
        <w:tabs>
          <w:tab w:val="clear" w:pos="927"/>
          <w:tab w:val="left" w:pos="567"/>
          <w:tab w:val="num" w:pos="709"/>
        </w:tabs>
        <w:ind w:left="709"/>
        <w:jc w:val="both"/>
        <w:rPr>
          <w:rFonts w:ascii="Calibri" w:hAnsi="Calibri" w:cs="Calibri"/>
          <w:sz w:val="22"/>
          <w:szCs w:val="22"/>
        </w:rPr>
      </w:pPr>
      <w:r w:rsidRPr="00131868">
        <w:rPr>
          <w:rFonts w:ascii="Calibri" w:hAnsi="Calibri" w:cs="Calibri"/>
          <w:sz w:val="22"/>
          <w:szCs w:val="22"/>
        </w:rPr>
        <w:t>w przypadku wad nie nadających się do usunięcia, Zamawiający może, zachowując roszczenie                   o naprawienie szkody:</w:t>
      </w:r>
    </w:p>
    <w:p w:rsidR="00841501" w:rsidRPr="00131868" w:rsidRDefault="00841501" w:rsidP="00841501">
      <w:pPr>
        <w:numPr>
          <w:ilvl w:val="0"/>
          <w:numId w:val="78"/>
        </w:numPr>
        <w:tabs>
          <w:tab w:val="clear" w:pos="720"/>
          <w:tab w:val="num" w:pos="993"/>
        </w:tabs>
        <w:ind w:left="993"/>
        <w:jc w:val="both"/>
        <w:rPr>
          <w:rFonts w:ascii="Calibri" w:hAnsi="Calibri" w:cs="Calibri"/>
          <w:sz w:val="22"/>
          <w:szCs w:val="22"/>
        </w:rPr>
      </w:pPr>
      <w:r w:rsidRPr="00131868">
        <w:rPr>
          <w:rFonts w:ascii="Calibri" w:hAnsi="Calibri" w:cs="Calibri"/>
          <w:sz w:val="22"/>
          <w:szCs w:val="22"/>
        </w:rPr>
        <w:t>obniżyć wynagrodzenie Wykonawcy – jeżeli wady nie są istotne,</w:t>
      </w:r>
    </w:p>
    <w:p w:rsidR="00841501" w:rsidRPr="00131868" w:rsidRDefault="00841501" w:rsidP="00841501">
      <w:pPr>
        <w:numPr>
          <w:ilvl w:val="0"/>
          <w:numId w:val="78"/>
        </w:numPr>
        <w:tabs>
          <w:tab w:val="clear" w:pos="720"/>
          <w:tab w:val="num" w:pos="993"/>
        </w:tabs>
        <w:ind w:left="993"/>
        <w:jc w:val="both"/>
        <w:rPr>
          <w:rFonts w:ascii="Calibri" w:hAnsi="Calibri" w:cs="Calibri"/>
          <w:sz w:val="22"/>
          <w:szCs w:val="22"/>
        </w:rPr>
      </w:pPr>
      <w:r w:rsidRPr="00131868">
        <w:rPr>
          <w:rFonts w:ascii="Calibri" w:hAnsi="Calibri" w:cs="Calibri"/>
          <w:sz w:val="22"/>
          <w:szCs w:val="22"/>
        </w:rPr>
        <w:t>odstąpić od umowy – jeżeli wady są istotne.</w:t>
      </w:r>
    </w:p>
    <w:p w:rsidR="00841501" w:rsidRPr="00131868" w:rsidRDefault="00841501" w:rsidP="00841501">
      <w:pPr>
        <w:numPr>
          <w:ilvl w:val="0"/>
          <w:numId w:val="34"/>
        </w:numPr>
        <w:tabs>
          <w:tab w:val="left" w:pos="567"/>
        </w:tabs>
        <w:ind w:left="426" w:hanging="360"/>
        <w:jc w:val="both"/>
        <w:rPr>
          <w:rFonts w:ascii="Calibri" w:hAnsi="Calibri" w:cs="Calibri"/>
          <w:sz w:val="22"/>
          <w:szCs w:val="22"/>
        </w:rPr>
      </w:pPr>
      <w:r w:rsidRPr="00131868">
        <w:rPr>
          <w:rFonts w:ascii="Calibri" w:hAnsi="Calibri" w:cs="Calibri"/>
          <w:sz w:val="22"/>
          <w:szCs w:val="22"/>
        </w:rPr>
        <w:t>Wykonawca zobowiązany jest do zawiadomienia Zamawiającego o usunięciu wad oraz do żądania wyznaczenia terminu na odbiór zakwestionowanych uprzednio robót jako wadliwych.</w:t>
      </w:r>
    </w:p>
    <w:p w:rsidR="00841501" w:rsidRPr="00131868" w:rsidRDefault="00841501" w:rsidP="00841501">
      <w:pPr>
        <w:jc w:val="both"/>
        <w:rPr>
          <w:rFonts w:ascii="Calibri" w:hAnsi="Calibri" w:cs="Calibri"/>
          <w:sz w:val="22"/>
          <w:szCs w:val="22"/>
        </w:rPr>
      </w:pPr>
    </w:p>
    <w:p w:rsidR="00841501" w:rsidRPr="00131868" w:rsidRDefault="00841501" w:rsidP="00841501">
      <w:pPr>
        <w:jc w:val="both"/>
        <w:rPr>
          <w:rFonts w:ascii="Calibri" w:hAnsi="Calibri" w:cs="Calibri"/>
          <w:b/>
          <w:bCs/>
          <w:sz w:val="22"/>
          <w:szCs w:val="22"/>
        </w:rPr>
      </w:pPr>
      <w:r w:rsidRPr="00131868">
        <w:rPr>
          <w:rFonts w:ascii="Calibri" w:hAnsi="Calibri" w:cs="Calibri"/>
          <w:b/>
          <w:bCs/>
          <w:sz w:val="22"/>
          <w:szCs w:val="22"/>
        </w:rPr>
        <w:t>Wynagrodzenie Wykonawcy</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1</w:t>
      </w:r>
      <w:r w:rsidR="00F270AA" w:rsidRPr="00131868">
        <w:rPr>
          <w:rFonts w:ascii="Calibri" w:hAnsi="Calibri" w:cs="Calibri"/>
          <w:b/>
          <w:bCs/>
          <w:sz w:val="22"/>
          <w:szCs w:val="22"/>
        </w:rPr>
        <w:t>8</w:t>
      </w:r>
    </w:p>
    <w:p w:rsidR="00841501" w:rsidRPr="00131868" w:rsidRDefault="00841501" w:rsidP="00841501">
      <w:pPr>
        <w:jc w:val="center"/>
        <w:rPr>
          <w:rFonts w:ascii="Calibri" w:hAnsi="Calibri" w:cs="Calibri"/>
          <w:b/>
          <w:bCs/>
          <w:sz w:val="22"/>
          <w:szCs w:val="22"/>
        </w:rPr>
      </w:pPr>
    </w:p>
    <w:p w:rsidR="005C6FC5" w:rsidRPr="008D0D33" w:rsidRDefault="005C6FC5" w:rsidP="005C6FC5">
      <w:pPr>
        <w:numPr>
          <w:ilvl w:val="0"/>
          <w:numId w:val="35"/>
        </w:numPr>
        <w:tabs>
          <w:tab w:val="left" w:pos="360"/>
        </w:tabs>
        <w:ind w:left="360" w:hanging="360"/>
        <w:jc w:val="both"/>
        <w:rPr>
          <w:rFonts w:ascii="Calibri" w:hAnsi="Calibri" w:cs="Calibri"/>
          <w:b/>
          <w:bCs/>
          <w:sz w:val="22"/>
          <w:szCs w:val="22"/>
        </w:rPr>
      </w:pPr>
      <w:r w:rsidRPr="00131868">
        <w:rPr>
          <w:rFonts w:ascii="Calibri" w:hAnsi="Calibri" w:cs="Calibri"/>
          <w:sz w:val="22"/>
          <w:szCs w:val="22"/>
        </w:rPr>
        <w:t>Wykonawca za wykonanie przedmiotu umowy otrzyma wynagrodzenie</w:t>
      </w:r>
      <w:r w:rsidR="00E14A61">
        <w:rPr>
          <w:rFonts w:ascii="Calibri" w:hAnsi="Calibri" w:cs="Calibri"/>
          <w:sz w:val="22"/>
          <w:szCs w:val="22"/>
        </w:rPr>
        <w:t xml:space="preserve"> ryczałtowe</w:t>
      </w:r>
      <w:r w:rsidRPr="00131868">
        <w:rPr>
          <w:rFonts w:ascii="Calibri" w:hAnsi="Calibri" w:cs="Calibri"/>
          <w:sz w:val="22"/>
          <w:szCs w:val="22"/>
        </w:rPr>
        <w:t xml:space="preserve"> w kwocie brutto </w:t>
      </w:r>
      <w:r w:rsidR="00E14A61">
        <w:rPr>
          <w:rFonts w:ascii="Calibri" w:hAnsi="Calibri" w:cs="Calibri"/>
          <w:b/>
          <w:sz w:val="22"/>
          <w:szCs w:val="22"/>
        </w:rPr>
        <w:t>……………………………………… zł</w:t>
      </w:r>
      <w:r w:rsidR="00273B2D" w:rsidRPr="008D0D33">
        <w:rPr>
          <w:rFonts w:ascii="Calibri" w:hAnsi="Calibri" w:cs="Calibri"/>
          <w:b/>
          <w:bCs/>
          <w:sz w:val="22"/>
          <w:szCs w:val="22"/>
        </w:rPr>
        <w:t xml:space="preserve"> </w:t>
      </w:r>
      <w:r w:rsidR="00FD71C4" w:rsidRPr="008D0D33">
        <w:rPr>
          <w:rFonts w:ascii="Calibri" w:hAnsi="Calibri" w:cs="Calibri"/>
          <w:b/>
          <w:bCs/>
          <w:sz w:val="22"/>
          <w:szCs w:val="22"/>
        </w:rPr>
        <w:t xml:space="preserve">(słownie: </w:t>
      </w:r>
      <w:r w:rsidR="00E14A61">
        <w:rPr>
          <w:rFonts w:ascii="Calibri" w:hAnsi="Calibri" w:cs="Calibri"/>
          <w:b/>
          <w:bCs/>
          <w:sz w:val="22"/>
          <w:szCs w:val="22"/>
        </w:rPr>
        <w:t>………………………………………………………………………..</w:t>
      </w:r>
      <w:r w:rsidR="00FD71C4" w:rsidRPr="008D0D33">
        <w:rPr>
          <w:rFonts w:ascii="Calibri" w:hAnsi="Calibri" w:cs="Calibri"/>
          <w:b/>
          <w:bCs/>
          <w:sz w:val="22"/>
          <w:szCs w:val="22"/>
        </w:rPr>
        <w:t>).</w:t>
      </w:r>
    </w:p>
    <w:p w:rsidR="00841501" w:rsidRPr="00131868" w:rsidRDefault="00841501" w:rsidP="000B1139">
      <w:pPr>
        <w:numPr>
          <w:ilvl w:val="0"/>
          <w:numId w:val="35"/>
        </w:numPr>
        <w:tabs>
          <w:tab w:val="left" w:pos="360"/>
        </w:tabs>
        <w:ind w:left="426" w:hanging="426"/>
        <w:jc w:val="both"/>
        <w:rPr>
          <w:rFonts w:ascii="Calibri" w:hAnsi="Calibri" w:cs="Calibri"/>
          <w:sz w:val="22"/>
          <w:szCs w:val="22"/>
        </w:rPr>
      </w:pPr>
      <w:r w:rsidRPr="00131868">
        <w:rPr>
          <w:rFonts w:ascii="Calibri" w:hAnsi="Calibri" w:cs="Calibri"/>
          <w:sz w:val="22"/>
          <w:szCs w:val="22"/>
        </w:rPr>
        <w:t>Należności wynikające z faktury</w:t>
      </w:r>
      <w:r w:rsidR="00E73C47">
        <w:rPr>
          <w:rFonts w:ascii="Calibri" w:hAnsi="Calibri" w:cs="Calibri"/>
          <w:sz w:val="22"/>
          <w:szCs w:val="22"/>
        </w:rPr>
        <w:t xml:space="preserve"> </w:t>
      </w:r>
      <w:r w:rsidRPr="00131868">
        <w:rPr>
          <w:rFonts w:ascii="Calibri" w:hAnsi="Calibri" w:cs="Calibri"/>
          <w:sz w:val="22"/>
          <w:szCs w:val="22"/>
        </w:rPr>
        <w:t>końcowej, będą płatne w formie przelewu bankowego na rachunek bankowy Wykonawcy przedstawiony na wystawionej fakturze</w:t>
      </w:r>
      <w:r w:rsidRPr="00131868">
        <w:rPr>
          <w:rFonts w:ascii="Calibri" w:hAnsi="Calibri" w:cs="Calibri"/>
          <w:b/>
          <w:sz w:val="22"/>
          <w:szCs w:val="22"/>
        </w:rPr>
        <w:t xml:space="preserve"> </w:t>
      </w:r>
      <w:r w:rsidRPr="00131868">
        <w:rPr>
          <w:rFonts w:ascii="Calibri" w:hAnsi="Calibri" w:cs="Calibri"/>
          <w:sz w:val="22"/>
          <w:szCs w:val="22"/>
        </w:rPr>
        <w:t xml:space="preserve">w ciągu </w:t>
      </w:r>
      <w:r w:rsidRPr="00131868">
        <w:rPr>
          <w:rFonts w:ascii="Calibri" w:hAnsi="Calibri" w:cs="Calibri"/>
          <w:b/>
          <w:bCs/>
          <w:sz w:val="22"/>
          <w:szCs w:val="22"/>
        </w:rPr>
        <w:t>30 dni</w:t>
      </w:r>
      <w:r w:rsidRPr="00131868">
        <w:rPr>
          <w:rFonts w:ascii="Calibri" w:hAnsi="Calibri" w:cs="Calibri"/>
          <w:sz w:val="22"/>
          <w:szCs w:val="22"/>
        </w:rPr>
        <w:t xml:space="preserve"> od bezusterkowego odbioru końcowego  i doręczenia Zamawiającemu wyst</w:t>
      </w:r>
      <w:r w:rsidR="00B5433D">
        <w:rPr>
          <w:rFonts w:ascii="Calibri" w:hAnsi="Calibri" w:cs="Calibri"/>
          <w:sz w:val="22"/>
          <w:szCs w:val="22"/>
        </w:rPr>
        <w:t>awionej przez Wykonawcę faktury.</w:t>
      </w:r>
    </w:p>
    <w:p w:rsidR="00841501" w:rsidRPr="00131868" w:rsidRDefault="00841501" w:rsidP="00841501">
      <w:pPr>
        <w:numPr>
          <w:ilvl w:val="0"/>
          <w:numId w:val="37"/>
        </w:numPr>
        <w:tabs>
          <w:tab w:val="left" w:pos="360"/>
        </w:tabs>
        <w:ind w:left="360" w:hanging="360"/>
        <w:jc w:val="both"/>
        <w:rPr>
          <w:rFonts w:ascii="Calibri" w:hAnsi="Calibri" w:cs="Calibri"/>
          <w:sz w:val="22"/>
          <w:szCs w:val="22"/>
        </w:rPr>
      </w:pPr>
      <w:r w:rsidRPr="00131868">
        <w:rPr>
          <w:rFonts w:ascii="Calibri" w:hAnsi="Calibri" w:cs="Calibri"/>
          <w:sz w:val="22"/>
          <w:szCs w:val="22"/>
        </w:rPr>
        <w:t>Wykonawca może</w:t>
      </w:r>
      <w:r w:rsidR="00B5433D">
        <w:rPr>
          <w:rFonts w:ascii="Calibri" w:hAnsi="Calibri" w:cs="Calibri"/>
          <w:sz w:val="22"/>
          <w:szCs w:val="22"/>
        </w:rPr>
        <w:t xml:space="preserve"> doręczyć fakturę </w:t>
      </w:r>
      <w:r w:rsidRPr="00131868">
        <w:rPr>
          <w:rFonts w:ascii="Calibri" w:hAnsi="Calibri" w:cs="Calibri"/>
          <w:sz w:val="22"/>
          <w:szCs w:val="22"/>
        </w:rPr>
        <w:t xml:space="preserve">wyłącznie po dokonaniu bezusterkowego odbioru końcowego. Faktura powinna być wystawiona </w:t>
      </w:r>
      <w:r w:rsidRPr="00D96E27">
        <w:rPr>
          <w:rFonts w:ascii="Calibri" w:hAnsi="Calibri" w:cs="Calibri"/>
          <w:b/>
          <w:sz w:val="22"/>
          <w:szCs w:val="22"/>
        </w:rPr>
        <w:t>na</w:t>
      </w:r>
      <w:r w:rsidRPr="00131868">
        <w:rPr>
          <w:rFonts w:ascii="Calibri" w:hAnsi="Calibri" w:cs="Calibri"/>
          <w:sz w:val="22"/>
          <w:szCs w:val="22"/>
        </w:rPr>
        <w:t xml:space="preserve"> </w:t>
      </w:r>
      <w:r w:rsidR="001F5145">
        <w:rPr>
          <w:rFonts w:ascii="Calibri" w:hAnsi="Calibri" w:cs="Calibri"/>
          <w:b/>
          <w:sz w:val="22"/>
          <w:szCs w:val="22"/>
        </w:rPr>
        <w:t xml:space="preserve">nabywcę: </w:t>
      </w:r>
      <w:r w:rsidR="00E14A61">
        <w:rPr>
          <w:rFonts w:ascii="Calibri" w:hAnsi="Calibri" w:cs="Calibri"/>
          <w:b/>
          <w:sz w:val="22"/>
          <w:szCs w:val="22"/>
        </w:rPr>
        <w:t>…………………………………………………….</w:t>
      </w:r>
      <w:r w:rsidR="001F5145">
        <w:rPr>
          <w:rFonts w:ascii="Calibri" w:hAnsi="Calibri" w:cs="Calibri"/>
          <w:b/>
          <w:sz w:val="22"/>
          <w:szCs w:val="22"/>
        </w:rPr>
        <w:t xml:space="preserve"> ze wskazaniem odbiorcy: </w:t>
      </w:r>
      <w:r w:rsidR="00E14A61">
        <w:rPr>
          <w:rFonts w:ascii="Calibri" w:hAnsi="Calibri" w:cs="Calibri"/>
          <w:b/>
          <w:sz w:val="22"/>
          <w:szCs w:val="22"/>
        </w:rPr>
        <w:t>………………………………………………………………………………………………………..</w:t>
      </w:r>
    </w:p>
    <w:p w:rsidR="00841501" w:rsidRPr="00131868" w:rsidRDefault="00841501" w:rsidP="00841501">
      <w:pPr>
        <w:numPr>
          <w:ilvl w:val="0"/>
          <w:numId w:val="38"/>
        </w:numPr>
        <w:tabs>
          <w:tab w:val="left" w:pos="360"/>
        </w:tabs>
        <w:ind w:left="360" w:hanging="360"/>
        <w:jc w:val="both"/>
        <w:rPr>
          <w:rFonts w:ascii="Calibri" w:hAnsi="Calibri" w:cs="Calibri"/>
          <w:sz w:val="22"/>
          <w:szCs w:val="22"/>
        </w:rPr>
      </w:pPr>
      <w:r w:rsidRPr="00131868">
        <w:rPr>
          <w:rFonts w:ascii="Calibri" w:hAnsi="Calibri" w:cs="Calibri"/>
          <w:sz w:val="22"/>
          <w:szCs w:val="22"/>
        </w:rPr>
        <w:t>Podstawą wystawienia faktury końcowej jest protokół odbioru końcowego stanowiący załącznik do tej faktury</w:t>
      </w:r>
      <w:r w:rsidR="00B5433D">
        <w:rPr>
          <w:rFonts w:ascii="Calibri" w:hAnsi="Calibri" w:cs="Calibri"/>
          <w:sz w:val="22"/>
          <w:szCs w:val="22"/>
        </w:rPr>
        <w:t>.</w:t>
      </w:r>
    </w:p>
    <w:p w:rsidR="00841501" w:rsidRPr="00131868" w:rsidRDefault="00841501" w:rsidP="00841501">
      <w:pPr>
        <w:numPr>
          <w:ilvl w:val="0"/>
          <w:numId w:val="39"/>
        </w:numPr>
        <w:tabs>
          <w:tab w:val="left" w:pos="360"/>
        </w:tabs>
        <w:ind w:left="360" w:hanging="360"/>
        <w:jc w:val="both"/>
        <w:rPr>
          <w:rFonts w:ascii="Calibri" w:hAnsi="Calibri" w:cs="Calibri"/>
          <w:sz w:val="22"/>
          <w:szCs w:val="22"/>
        </w:rPr>
      </w:pPr>
      <w:r w:rsidRPr="00131868">
        <w:rPr>
          <w:rFonts w:ascii="Calibri" w:hAnsi="Calibri" w:cs="Calibri"/>
          <w:sz w:val="22"/>
          <w:szCs w:val="22"/>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841501" w:rsidRPr="00131868" w:rsidRDefault="00841501" w:rsidP="00841501">
      <w:pPr>
        <w:numPr>
          <w:ilvl w:val="0"/>
          <w:numId w:val="40"/>
        </w:numPr>
        <w:tabs>
          <w:tab w:val="left" w:pos="360"/>
        </w:tabs>
        <w:ind w:left="360" w:hanging="360"/>
        <w:jc w:val="both"/>
        <w:rPr>
          <w:rFonts w:ascii="Calibri" w:hAnsi="Calibri" w:cs="Calibri"/>
          <w:sz w:val="22"/>
          <w:szCs w:val="22"/>
        </w:rPr>
      </w:pPr>
      <w:r w:rsidRPr="00131868">
        <w:rPr>
          <w:rFonts w:ascii="Calibri" w:hAnsi="Calibri" w:cs="Calibri"/>
          <w:sz w:val="22"/>
          <w:szCs w:val="22"/>
        </w:rPr>
        <w:t>Odsetki za opóźnienie w spełnieniu wynagrodzenia zostaną w pierwszej kolejności zaliczone na zalegające świadczenie główne, a następnie na związane z długiem zaległe należności uboczne.</w:t>
      </w:r>
    </w:p>
    <w:p w:rsidR="00841501" w:rsidRPr="00131868" w:rsidRDefault="00841501" w:rsidP="00841501">
      <w:pPr>
        <w:numPr>
          <w:ilvl w:val="0"/>
          <w:numId w:val="41"/>
        </w:numPr>
        <w:tabs>
          <w:tab w:val="left" w:pos="360"/>
        </w:tabs>
        <w:ind w:left="360" w:hanging="360"/>
        <w:jc w:val="both"/>
        <w:rPr>
          <w:rFonts w:ascii="Calibri" w:hAnsi="Calibri" w:cs="Calibri"/>
          <w:sz w:val="22"/>
          <w:szCs w:val="22"/>
        </w:rPr>
      </w:pPr>
      <w:r w:rsidRPr="00131868">
        <w:rPr>
          <w:rFonts w:ascii="Calibri" w:hAnsi="Calibri" w:cs="Calibri"/>
          <w:sz w:val="22"/>
          <w:szCs w:val="22"/>
        </w:rPr>
        <w:t>Przepisy niniejszego paragrafu stosuje się odpowiednio do podwykonawców.</w:t>
      </w:r>
    </w:p>
    <w:p w:rsidR="00841501" w:rsidRPr="00131868" w:rsidRDefault="00841501" w:rsidP="00841501">
      <w:pPr>
        <w:tabs>
          <w:tab w:val="left" w:pos="360"/>
        </w:tabs>
        <w:ind w:left="360"/>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xml:space="preserve">§ </w:t>
      </w:r>
      <w:r w:rsidR="00F270AA" w:rsidRPr="00131868">
        <w:rPr>
          <w:rFonts w:ascii="Calibri" w:hAnsi="Calibri" w:cs="Calibri"/>
          <w:b/>
          <w:bCs/>
          <w:sz w:val="22"/>
          <w:szCs w:val="22"/>
        </w:rPr>
        <w:t>19</w:t>
      </w:r>
    </w:p>
    <w:p w:rsidR="00841501" w:rsidRPr="00131868" w:rsidRDefault="00841501" w:rsidP="00841501">
      <w:pPr>
        <w:jc w:val="center"/>
        <w:rPr>
          <w:rFonts w:ascii="Calibri" w:hAnsi="Calibri" w:cs="Calibri"/>
          <w:b/>
          <w:bCs/>
          <w:sz w:val="22"/>
          <w:szCs w:val="22"/>
        </w:rPr>
      </w:pPr>
    </w:p>
    <w:p w:rsidR="00841501" w:rsidRDefault="00841501" w:rsidP="00841501">
      <w:pPr>
        <w:rPr>
          <w:rFonts w:ascii="Calibri" w:hAnsi="Calibri" w:cs="Calibri"/>
          <w:sz w:val="22"/>
          <w:szCs w:val="22"/>
        </w:rPr>
      </w:pPr>
      <w:r w:rsidRPr="00131868">
        <w:rPr>
          <w:rFonts w:ascii="Calibri" w:hAnsi="Calibri" w:cs="Calibri"/>
          <w:sz w:val="22"/>
          <w:szCs w:val="22"/>
        </w:rPr>
        <w:t>Strony nie przewidują zapłaty wynagrodzenia za częściowo wykonane prace.</w:t>
      </w:r>
    </w:p>
    <w:p w:rsidR="001F5145" w:rsidRPr="00131868" w:rsidRDefault="001F5145" w:rsidP="00841501">
      <w:pPr>
        <w:rPr>
          <w:rFonts w:ascii="Calibri" w:hAnsi="Calibri" w:cs="Calibri"/>
          <w:b/>
          <w:bCs/>
          <w:sz w:val="22"/>
          <w:szCs w:val="22"/>
        </w:rPr>
      </w:pPr>
    </w:p>
    <w:p w:rsidR="00841501" w:rsidRPr="00131868" w:rsidRDefault="00841501" w:rsidP="00841501">
      <w:pPr>
        <w:tabs>
          <w:tab w:val="left" w:pos="360"/>
        </w:tabs>
        <w:jc w:val="both"/>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Gwarancja i rękojmia</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0</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42"/>
        </w:numPr>
        <w:tabs>
          <w:tab w:val="left" w:pos="360"/>
        </w:tabs>
        <w:ind w:left="360" w:hanging="360"/>
        <w:jc w:val="both"/>
        <w:rPr>
          <w:rFonts w:ascii="Calibri" w:hAnsi="Calibri" w:cs="Calibri"/>
          <w:sz w:val="22"/>
          <w:szCs w:val="22"/>
        </w:rPr>
      </w:pPr>
      <w:r w:rsidRPr="00131868">
        <w:rPr>
          <w:rFonts w:ascii="Calibri" w:hAnsi="Calibri" w:cs="Calibri"/>
          <w:sz w:val="22"/>
          <w:szCs w:val="22"/>
        </w:rPr>
        <w:t>Okres gwarancyjny na roboty objęte umową wynosi 36 miesięcy.</w:t>
      </w:r>
    </w:p>
    <w:p w:rsidR="00841501" w:rsidRPr="00131868" w:rsidRDefault="00841501" w:rsidP="00841501">
      <w:pPr>
        <w:numPr>
          <w:ilvl w:val="0"/>
          <w:numId w:val="42"/>
        </w:numPr>
        <w:tabs>
          <w:tab w:val="left" w:pos="360"/>
        </w:tabs>
        <w:ind w:left="360" w:hanging="360"/>
        <w:jc w:val="both"/>
        <w:rPr>
          <w:rFonts w:ascii="Calibri" w:hAnsi="Calibri" w:cs="Calibri"/>
          <w:sz w:val="22"/>
          <w:szCs w:val="22"/>
        </w:rPr>
      </w:pPr>
      <w:r w:rsidRPr="00131868">
        <w:rPr>
          <w:rFonts w:ascii="Calibri" w:hAnsi="Calibri" w:cs="Calibri"/>
          <w:sz w:val="22"/>
          <w:szCs w:val="22"/>
        </w:rPr>
        <w:t>Okres gwarancji liczony jest od daty odbioru końcowego bezusterkowego lub daty usunięcia wady lub usterki stwierdzonej w czasie odbioru. Okres rękojmi biegnie równolegle z okresem gwarancji.</w:t>
      </w:r>
    </w:p>
    <w:p w:rsidR="00841501" w:rsidRPr="00131868" w:rsidRDefault="00841501" w:rsidP="00841501">
      <w:pPr>
        <w:numPr>
          <w:ilvl w:val="0"/>
          <w:numId w:val="42"/>
        </w:numPr>
        <w:tabs>
          <w:tab w:val="left" w:pos="360"/>
        </w:tabs>
        <w:ind w:left="360" w:hanging="360"/>
        <w:jc w:val="both"/>
        <w:rPr>
          <w:rFonts w:ascii="Calibri" w:hAnsi="Calibri" w:cs="Calibri"/>
          <w:sz w:val="22"/>
          <w:szCs w:val="22"/>
        </w:rPr>
      </w:pPr>
      <w:r w:rsidRPr="00131868">
        <w:rPr>
          <w:rFonts w:ascii="Calibri" w:hAnsi="Calibri" w:cs="Calibri"/>
          <w:sz w:val="22"/>
          <w:szCs w:val="22"/>
        </w:rPr>
        <w:t>W okresie gwarancyjnym Wykonawca jest zobowiązany do dokonywania przeglądów                                  i nieodpłatnego usuwania zaistniałych wad.</w:t>
      </w:r>
    </w:p>
    <w:p w:rsidR="00841501" w:rsidRPr="00131868" w:rsidRDefault="00841501" w:rsidP="00841501">
      <w:pPr>
        <w:numPr>
          <w:ilvl w:val="0"/>
          <w:numId w:val="42"/>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Wady wykryte we własnym zakresie przez Wykonawcę winny być usunięte niezwłocznie. </w:t>
      </w:r>
    </w:p>
    <w:p w:rsidR="00841501" w:rsidRPr="00131868" w:rsidRDefault="00841501" w:rsidP="00841501">
      <w:pPr>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1</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43"/>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O wykryciu wady w okresie obowiązywania gwarancji lub rękojmi Zamawiający niezwłocznie </w:t>
      </w:r>
      <w:r w:rsidRPr="00131868">
        <w:rPr>
          <w:rFonts w:ascii="Calibri" w:hAnsi="Calibri" w:cs="Calibri"/>
          <w:sz w:val="22"/>
          <w:szCs w:val="22"/>
        </w:rPr>
        <w:lastRenderedPageBreak/>
        <w:t>zawiadomi Wykonawcę w formie pisemnej zgodnie z treścią gwarancji lub właściwymi przepisami.</w:t>
      </w:r>
    </w:p>
    <w:p w:rsidR="00841501" w:rsidRPr="00131868" w:rsidRDefault="00841501" w:rsidP="00841501">
      <w:pPr>
        <w:numPr>
          <w:ilvl w:val="0"/>
          <w:numId w:val="44"/>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zobowiązuje się przystąpić do usunięcia wad w ciągu </w:t>
      </w:r>
      <w:r w:rsidRPr="00131868">
        <w:rPr>
          <w:rFonts w:ascii="Calibri" w:hAnsi="Calibri" w:cs="Calibri"/>
          <w:b/>
          <w:bCs/>
          <w:sz w:val="22"/>
          <w:szCs w:val="22"/>
        </w:rPr>
        <w:t>7 dni</w:t>
      </w:r>
      <w:r w:rsidRPr="00131868">
        <w:rPr>
          <w:rFonts w:ascii="Calibri" w:hAnsi="Calibri" w:cs="Calibri"/>
          <w:sz w:val="22"/>
          <w:szCs w:val="22"/>
        </w:rPr>
        <w:t xml:space="preserve"> roboczych od daty otrzymania pisemnego zawiadomienia od Zamawiającego.</w:t>
      </w:r>
    </w:p>
    <w:p w:rsidR="00841501" w:rsidRPr="00131868" w:rsidRDefault="00841501" w:rsidP="00841501">
      <w:pPr>
        <w:numPr>
          <w:ilvl w:val="0"/>
          <w:numId w:val="45"/>
        </w:numPr>
        <w:tabs>
          <w:tab w:val="left" w:pos="360"/>
        </w:tabs>
        <w:ind w:left="360" w:hanging="360"/>
        <w:jc w:val="both"/>
        <w:rPr>
          <w:rFonts w:ascii="Calibri" w:hAnsi="Calibri" w:cs="Calibri"/>
          <w:sz w:val="22"/>
          <w:szCs w:val="22"/>
        </w:rPr>
      </w:pPr>
      <w:r w:rsidRPr="00131868">
        <w:rPr>
          <w:rFonts w:ascii="Calibri" w:hAnsi="Calibri" w:cs="Calibri"/>
          <w:sz w:val="22"/>
          <w:szCs w:val="22"/>
        </w:rPr>
        <w:t>Termin usunięcia wad określa Zamawiający w uzgodnieniu z Wykonawcą.</w:t>
      </w:r>
    </w:p>
    <w:p w:rsidR="00841501" w:rsidRPr="00131868" w:rsidRDefault="00841501" w:rsidP="00841501">
      <w:pPr>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2</w:t>
      </w:r>
    </w:p>
    <w:p w:rsidR="00841501" w:rsidRPr="00131868" w:rsidRDefault="00841501" w:rsidP="00841501">
      <w:pPr>
        <w:jc w:val="center"/>
        <w:rPr>
          <w:rFonts w:ascii="Calibri" w:hAnsi="Calibri" w:cs="Calibri"/>
          <w:b/>
          <w:bCs/>
          <w:sz w:val="22"/>
          <w:szCs w:val="22"/>
        </w:rPr>
      </w:pP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1.</w:t>
      </w:r>
      <w:r w:rsidRPr="00131868">
        <w:rPr>
          <w:rFonts w:ascii="Calibri" w:hAnsi="Calibri" w:cs="Calibri"/>
          <w:sz w:val="22"/>
          <w:szCs w:val="22"/>
        </w:rPr>
        <w:tab/>
        <w:t>W przypadku zwłoki Wykonawcy w usunięciu wad stwierdzonych w okresie gwarancji lub rękojmi, Zamawiający może zlecić ich usunięcie innemu podmiotowi, na koszt Wykonawcy.</w:t>
      </w:r>
    </w:p>
    <w:p w:rsidR="00841501" w:rsidRPr="00131868" w:rsidRDefault="00841501" w:rsidP="00841501">
      <w:pPr>
        <w:tabs>
          <w:tab w:val="left" w:pos="360"/>
        </w:tabs>
        <w:ind w:left="360"/>
        <w:jc w:val="both"/>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Kary umowne</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3</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49"/>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zapłaci Zamawiającemu karę umowną w wysokości </w:t>
      </w:r>
      <w:r w:rsidRPr="00131868">
        <w:rPr>
          <w:rFonts w:ascii="Calibri" w:hAnsi="Calibri" w:cs="Calibri"/>
          <w:b/>
          <w:bCs/>
          <w:sz w:val="22"/>
          <w:szCs w:val="22"/>
        </w:rPr>
        <w:t>1</w:t>
      </w:r>
      <w:r w:rsidR="00D03B66">
        <w:rPr>
          <w:rFonts w:ascii="Calibri" w:hAnsi="Calibri" w:cs="Calibri"/>
          <w:b/>
          <w:bCs/>
          <w:sz w:val="22"/>
          <w:szCs w:val="22"/>
        </w:rPr>
        <w:t>0</w:t>
      </w:r>
      <w:r w:rsidRPr="00131868">
        <w:rPr>
          <w:rFonts w:ascii="Calibri" w:hAnsi="Calibri" w:cs="Calibri"/>
          <w:b/>
          <w:bCs/>
          <w:sz w:val="22"/>
          <w:szCs w:val="22"/>
        </w:rPr>
        <w:t>%</w:t>
      </w:r>
      <w:r w:rsidRPr="00131868">
        <w:rPr>
          <w:rFonts w:ascii="Calibri" w:hAnsi="Calibri" w:cs="Calibri"/>
          <w:sz w:val="22"/>
          <w:szCs w:val="22"/>
        </w:rPr>
        <w:t xml:space="preserve"> wartości wynagrodzenia, określonego w </w:t>
      </w:r>
      <w:r w:rsidRPr="00131868">
        <w:rPr>
          <w:rFonts w:ascii="Calibri" w:hAnsi="Calibri" w:cs="Calibri"/>
          <w:b/>
          <w:bCs/>
          <w:sz w:val="22"/>
          <w:szCs w:val="22"/>
        </w:rPr>
        <w:t>§ 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w przypadku odstąpienia przez Zamawiającego od umowy z przyczyn leżących po stronie Wykonawcy.</w:t>
      </w:r>
    </w:p>
    <w:p w:rsidR="00841501" w:rsidRPr="00131868" w:rsidRDefault="00841501" w:rsidP="00841501">
      <w:pPr>
        <w:numPr>
          <w:ilvl w:val="0"/>
          <w:numId w:val="50"/>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zapłaci Zamawiającemu karę umowną w wysokości </w:t>
      </w:r>
      <w:r w:rsidRPr="00131868">
        <w:rPr>
          <w:rFonts w:ascii="Calibri" w:hAnsi="Calibri" w:cs="Calibri"/>
          <w:b/>
          <w:bCs/>
          <w:sz w:val="22"/>
          <w:szCs w:val="22"/>
        </w:rPr>
        <w:t>0,5%</w:t>
      </w:r>
      <w:r w:rsidRPr="00131868">
        <w:rPr>
          <w:rFonts w:ascii="Calibri" w:hAnsi="Calibri" w:cs="Calibri"/>
          <w:sz w:val="22"/>
          <w:szCs w:val="22"/>
        </w:rPr>
        <w:t xml:space="preserve"> wartości wynagrodzenia,             o którym mowa w </w:t>
      </w:r>
      <w:r w:rsidRPr="00131868">
        <w:rPr>
          <w:rFonts w:ascii="Calibri" w:hAnsi="Calibri" w:cs="Calibri"/>
          <w:b/>
          <w:bCs/>
          <w:sz w:val="22"/>
          <w:szCs w:val="22"/>
        </w:rPr>
        <w:t>§ 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xml:space="preserve"> za każdy dzień zwłoki w terminowym zakończeniu wykonania odpowiednio poszczególnego etapu lub całości przedmiotu Umowy.</w:t>
      </w:r>
    </w:p>
    <w:p w:rsidR="00841501" w:rsidRDefault="00841501" w:rsidP="00841501">
      <w:pPr>
        <w:numPr>
          <w:ilvl w:val="0"/>
          <w:numId w:val="51"/>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Wykonawca zapłaci Zamawiającemu karę umowną w wysokości </w:t>
      </w:r>
      <w:r w:rsidRPr="00131868">
        <w:rPr>
          <w:rFonts w:ascii="Calibri" w:hAnsi="Calibri" w:cs="Calibri"/>
          <w:b/>
          <w:bCs/>
          <w:sz w:val="22"/>
          <w:szCs w:val="22"/>
        </w:rPr>
        <w:t>0,5%</w:t>
      </w:r>
      <w:r w:rsidRPr="00131868">
        <w:rPr>
          <w:rFonts w:ascii="Calibri" w:hAnsi="Calibri" w:cs="Calibri"/>
          <w:sz w:val="22"/>
          <w:szCs w:val="22"/>
        </w:rPr>
        <w:t xml:space="preserve"> wartości wynagrodzenia,               o którym mowa w </w:t>
      </w:r>
      <w:r w:rsidRPr="00131868">
        <w:rPr>
          <w:rFonts w:ascii="Calibri" w:hAnsi="Calibri" w:cs="Calibri"/>
          <w:b/>
          <w:bCs/>
          <w:sz w:val="22"/>
          <w:szCs w:val="22"/>
        </w:rPr>
        <w:t>§ 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xml:space="preserve"> za każdy dzień zwłoki w usunięciu wad stwierdzonych w okresie obowiązywania gwarancji lub rękojmi, liczony od upływu terminu wyznaczonego na ich usunięcie.</w:t>
      </w:r>
    </w:p>
    <w:p w:rsidR="002C176F" w:rsidRPr="003D4BA5" w:rsidRDefault="002C176F" w:rsidP="00841501">
      <w:pPr>
        <w:numPr>
          <w:ilvl w:val="0"/>
          <w:numId w:val="51"/>
        </w:numPr>
        <w:tabs>
          <w:tab w:val="left" w:pos="360"/>
        </w:tabs>
        <w:ind w:left="360" w:hanging="360"/>
        <w:jc w:val="both"/>
        <w:rPr>
          <w:rFonts w:ascii="Calibri" w:hAnsi="Calibri" w:cs="Calibri"/>
          <w:sz w:val="22"/>
          <w:szCs w:val="22"/>
        </w:rPr>
      </w:pPr>
      <w:r w:rsidRPr="003D4BA5">
        <w:rPr>
          <w:rFonts w:ascii="Calibri" w:hAnsi="Calibri" w:cs="Calibri"/>
          <w:sz w:val="22"/>
          <w:szCs w:val="22"/>
        </w:rPr>
        <w:t xml:space="preserve">Kary, o których mowa w ust. 1-3 będą dochodzone przez Zamawiającego niezależnie od uprawnień wynikających z  </w:t>
      </w:r>
      <w:r w:rsidRPr="003D4BA5">
        <w:rPr>
          <w:rFonts w:ascii="Calibri" w:hAnsi="Calibri" w:cs="Calibri"/>
          <w:b/>
          <w:bCs/>
          <w:sz w:val="22"/>
          <w:szCs w:val="22"/>
        </w:rPr>
        <w:t>§</w:t>
      </w:r>
      <w:r w:rsidR="00FE5040" w:rsidRPr="003D4BA5">
        <w:rPr>
          <w:rFonts w:ascii="Calibri" w:hAnsi="Calibri" w:cs="Calibri"/>
          <w:b/>
          <w:bCs/>
          <w:sz w:val="22"/>
          <w:szCs w:val="22"/>
        </w:rPr>
        <w:t xml:space="preserve"> 22.</w:t>
      </w:r>
    </w:p>
    <w:p w:rsidR="00841501" w:rsidRPr="00131868" w:rsidRDefault="00841501" w:rsidP="00841501">
      <w:pPr>
        <w:tabs>
          <w:tab w:val="left" w:pos="360"/>
        </w:tabs>
        <w:ind w:left="360"/>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4</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52"/>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Zamawiający zapłaci Wykonawcy karę umowną w wysokości </w:t>
      </w:r>
      <w:r w:rsidRPr="00131868">
        <w:rPr>
          <w:rFonts w:ascii="Calibri" w:hAnsi="Calibri" w:cs="Calibri"/>
          <w:b/>
          <w:bCs/>
          <w:sz w:val="22"/>
          <w:szCs w:val="22"/>
        </w:rPr>
        <w:t>10%</w:t>
      </w:r>
      <w:r w:rsidRPr="00131868">
        <w:rPr>
          <w:rFonts w:ascii="Calibri" w:hAnsi="Calibri" w:cs="Calibri"/>
          <w:sz w:val="22"/>
          <w:szCs w:val="22"/>
        </w:rPr>
        <w:t xml:space="preserve"> wartości wynagrodzenia, określonego w </w:t>
      </w:r>
      <w:r w:rsidRPr="00131868">
        <w:rPr>
          <w:rFonts w:ascii="Calibri" w:hAnsi="Calibri" w:cs="Calibri"/>
          <w:b/>
          <w:bCs/>
          <w:sz w:val="22"/>
          <w:szCs w:val="22"/>
        </w:rPr>
        <w:t>§ 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w przypadku odstąpienia przez Wykonawcę od umowy z przyczyn leżących po stronie Zamawiającego.</w:t>
      </w:r>
    </w:p>
    <w:p w:rsidR="00841501" w:rsidRPr="00131868" w:rsidRDefault="00841501" w:rsidP="00841501">
      <w:pPr>
        <w:numPr>
          <w:ilvl w:val="0"/>
          <w:numId w:val="53"/>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Zamawiający zapłaci Wykonawcy karę umowną w wysokości </w:t>
      </w:r>
      <w:r w:rsidRPr="00131868">
        <w:rPr>
          <w:rFonts w:ascii="Calibri" w:hAnsi="Calibri" w:cs="Calibri"/>
          <w:b/>
          <w:bCs/>
          <w:sz w:val="22"/>
          <w:szCs w:val="22"/>
        </w:rPr>
        <w:t>0,5%</w:t>
      </w:r>
      <w:r w:rsidRPr="00131868">
        <w:rPr>
          <w:rFonts w:ascii="Calibri" w:hAnsi="Calibri" w:cs="Calibri"/>
          <w:sz w:val="22"/>
          <w:szCs w:val="22"/>
        </w:rPr>
        <w:t xml:space="preserve"> wartości wynagrodzenia, </w:t>
      </w:r>
      <w:r w:rsidRPr="00131868">
        <w:rPr>
          <w:rFonts w:ascii="Calibri" w:hAnsi="Calibri" w:cs="Calibri"/>
          <w:sz w:val="22"/>
          <w:szCs w:val="22"/>
        </w:rPr>
        <w:br/>
        <w:t xml:space="preserve">o którym mowa w </w:t>
      </w:r>
      <w:r w:rsidRPr="00131868">
        <w:rPr>
          <w:rFonts w:ascii="Calibri" w:hAnsi="Calibri" w:cs="Calibri"/>
          <w:b/>
          <w:bCs/>
          <w:sz w:val="22"/>
          <w:szCs w:val="22"/>
        </w:rPr>
        <w:t>§ 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xml:space="preserve"> za każdy dzień zwłoki w rozpoczęciu odpowiednio odbioru częściowego lub odbioru końcowego, o k</w:t>
      </w:r>
      <w:r w:rsidR="00377601" w:rsidRPr="00131868">
        <w:rPr>
          <w:rFonts w:ascii="Calibri" w:hAnsi="Calibri" w:cs="Calibri"/>
          <w:sz w:val="22"/>
          <w:szCs w:val="22"/>
        </w:rPr>
        <w:t>tórych mowa w § 17 ust. 2 i § 16</w:t>
      </w:r>
      <w:r w:rsidRPr="00131868">
        <w:rPr>
          <w:rFonts w:ascii="Calibri" w:hAnsi="Calibri" w:cs="Calibri"/>
          <w:sz w:val="22"/>
          <w:szCs w:val="22"/>
        </w:rPr>
        <w:t xml:space="preserve"> ust. 2</w:t>
      </w:r>
      <w:r w:rsidRPr="00131868">
        <w:rPr>
          <w:rFonts w:ascii="Calibri" w:hAnsi="Calibri" w:cs="Calibri"/>
          <w:b/>
          <w:bCs/>
          <w:sz w:val="22"/>
          <w:szCs w:val="22"/>
        </w:rPr>
        <w:t>.</w:t>
      </w:r>
    </w:p>
    <w:p w:rsidR="00841501" w:rsidRPr="00131868" w:rsidRDefault="00841501" w:rsidP="00841501">
      <w:pPr>
        <w:numPr>
          <w:ilvl w:val="0"/>
          <w:numId w:val="54"/>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Zamawiający zapłaci Wykonawcy karę umowną w wysokości </w:t>
      </w:r>
      <w:r w:rsidRPr="00131868">
        <w:rPr>
          <w:rFonts w:ascii="Calibri" w:hAnsi="Calibri" w:cs="Calibri"/>
          <w:b/>
          <w:bCs/>
          <w:sz w:val="22"/>
          <w:szCs w:val="22"/>
        </w:rPr>
        <w:t>0,5%</w:t>
      </w:r>
      <w:r w:rsidRPr="00131868">
        <w:rPr>
          <w:rFonts w:ascii="Calibri" w:hAnsi="Calibri" w:cs="Calibri"/>
          <w:sz w:val="22"/>
          <w:szCs w:val="22"/>
        </w:rPr>
        <w:t xml:space="preserve"> wartości wynagrodzenia, </w:t>
      </w:r>
      <w:r w:rsidRPr="00131868">
        <w:rPr>
          <w:rFonts w:ascii="Calibri" w:hAnsi="Calibri" w:cs="Calibri"/>
          <w:sz w:val="22"/>
          <w:szCs w:val="22"/>
        </w:rPr>
        <w:br/>
        <w:t xml:space="preserve">o którym mowa w § </w:t>
      </w:r>
      <w:r w:rsidRPr="00131868">
        <w:rPr>
          <w:rFonts w:ascii="Calibri" w:hAnsi="Calibri" w:cs="Calibri"/>
          <w:b/>
          <w:bCs/>
          <w:sz w:val="22"/>
          <w:szCs w:val="22"/>
        </w:rPr>
        <w:t>1</w:t>
      </w:r>
      <w:r w:rsidR="00F270AA" w:rsidRPr="00131868">
        <w:rPr>
          <w:rFonts w:ascii="Calibri" w:hAnsi="Calibri" w:cs="Calibri"/>
          <w:b/>
          <w:bCs/>
          <w:sz w:val="22"/>
          <w:szCs w:val="22"/>
        </w:rPr>
        <w:t>8</w:t>
      </w:r>
      <w:r w:rsidRPr="00131868">
        <w:rPr>
          <w:rFonts w:ascii="Calibri" w:hAnsi="Calibri" w:cs="Calibri"/>
          <w:b/>
          <w:bCs/>
          <w:sz w:val="22"/>
          <w:szCs w:val="22"/>
        </w:rPr>
        <w:t xml:space="preserve"> ust. 1</w:t>
      </w:r>
      <w:r w:rsidRPr="00131868">
        <w:rPr>
          <w:rFonts w:ascii="Calibri" w:hAnsi="Calibri" w:cs="Calibri"/>
          <w:sz w:val="22"/>
          <w:szCs w:val="22"/>
        </w:rPr>
        <w:t xml:space="preserve"> za każdy dzień zwłoki w rozpoczęciu odbioru pogwarancyjnego, zgodnie z </w:t>
      </w:r>
      <w:r w:rsidRPr="00131868">
        <w:rPr>
          <w:rFonts w:ascii="Calibri" w:hAnsi="Calibri" w:cs="Calibri"/>
          <w:b/>
          <w:bCs/>
          <w:sz w:val="22"/>
          <w:szCs w:val="22"/>
        </w:rPr>
        <w:t>§ 1</w:t>
      </w:r>
      <w:r w:rsidR="00F270AA" w:rsidRPr="00131868">
        <w:rPr>
          <w:rFonts w:ascii="Calibri" w:hAnsi="Calibri" w:cs="Calibri"/>
          <w:b/>
          <w:bCs/>
          <w:sz w:val="22"/>
          <w:szCs w:val="22"/>
        </w:rPr>
        <w:t>6</w:t>
      </w:r>
      <w:r w:rsidRPr="00131868">
        <w:rPr>
          <w:rFonts w:ascii="Calibri" w:hAnsi="Calibri" w:cs="Calibri"/>
          <w:b/>
          <w:bCs/>
          <w:sz w:val="22"/>
          <w:szCs w:val="22"/>
        </w:rPr>
        <w:t xml:space="preserve"> ust. 7.</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5</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Strony mogą na zasadach ogólnych dochodzić odszkodowań przewyższających wysokość zastrzeżonych kar umownych.</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2</w:t>
      </w:r>
      <w:r w:rsidR="00F270AA" w:rsidRPr="00131868">
        <w:rPr>
          <w:rFonts w:ascii="Calibri" w:hAnsi="Calibri" w:cs="Calibri"/>
          <w:b/>
          <w:bCs/>
          <w:sz w:val="22"/>
          <w:szCs w:val="22"/>
        </w:rPr>
        <w:t>6</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55"/>
        </w:numPr>
        <w:tabs>
          <w:tab w:val="left" w:pos="360"/>
        </w:tabs>
        <w:ind w:left="360" w:hanging="360"/>
        <w:jc w:val="both"/>
        <w:rPr>
          <w:rFonts w:ascii="Calibri" w:hAnsi="Calibri" w:cs="Calibri"/>
          <w:sz w:val="22"/>
          <w:szCs w:val="22"/>
        </w:rPr>
      </w:pPr>
      <w:r w:rsidRPr="00131868">
        <w:rPr>
          <w:rFonts w:ascii="Calibri" w:hAnsi="Calibri" w:cs="Calibri"/>
          <w:sz w:val="22"/>
          <w:szCs w:val="22"/>
        </w:rPr>
        <w:t>Oprócz wypadków wymienionych w treści tytułu XV kodeksu cywilnego Stronom przysługuje prawo odstąpienia od Umowy w następujących przypadkach:</w:t>
      </w:r>
    </w:p>
    <w:p w:rsidR="00841501" w:rsidRPr="00131868" w:rsidRDefault="00841501" w:rsidP="00841501">
      <w:pPr>
        <w:rPr>
          <w:rFonts w:ascii="Calibri" w:hAnsi="Calibri" w:cs="Calibri"/>
          <w:b/>
          <w:bCs/>
          <w:sz w:val="22"/>
          <w:szCs w:val="22"/>
        </w:rPr>
      </w:pPr>
      <w:r w:rsidRPr="00131868">
        <w:rPr>
          <w:rFonts w:ascii="Calibri" w:hAnsi="Calibri" w:cs="Calibri"/>
          <w:b/>
          <w:bCs/>
          <w:sz w:val="22"/>
          <w:szCs w:val="22"/>
        </w:rPr>
        <w:t xml:space="preserve">      1. Zamawiającemu przysługuje prawo odstąpienia od umowy w następujących sytuacjach:</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 xml:space="preserve">a/   w    razie    wystąpienia    istotnej    zmiany    okoliczności     powodującej,   że     wykonanie  –      </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 xml:space="preserve">      kontynuowanie umowy nie leży w  interesie  publicznym,  czego  nie  można  było  przewidzieć </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 xml:space="preserve">      w chwili zawarcia Umowy,</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b/   zostanie ogłoszona upadłość lub rozwiązanie firmy Wykonawcy,</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c/   zostanie wydany nakaz zajęcia majątku Wykonawcy,</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d/   Wykonawca nie rozpoczął robót oraz nie kontynuuje ich pomimo wezwania Zamawiającego,</w:t>
      </w:r>
    </w:p>
    <w:p w:rsidR="00841501" w:rsidRPr="00131868" w:rsidRDefault="00841501" w:rsidP="00841501">
      <w:pPr>
        <w:ind w:left="360"/>
        <w:rPr>
          <w:rFonts w:ascii="Calibri" w:hAnsi="Calibri" w:cs="Calibri"/>
          <w:sz w:val="22"/>
          <w:szCs w:val="22"/>
        </w:rPr>
      </w:pPr>
      <w:r w:rsidRPr="00131868">
        <w:rPr>
          <w:rFonts w:ascii="Calibri" w:hAnsi="Calibri" w:cs="Calibri"/>
          <w:sz w:val="22"/>
          <w:szCs w:val="22"/>
        </w:rPr>
        <w:t>e/   Wykonawca przerwał realizację robót i przerwa ta trwa dłużej niż 7 dni,</w:t>
      </w:r>
    </w:p>
    <w:p w:rsidR="00841501" w:rsidRPr="00131868" w:rsidRDefault="00841501" w:rsidP="00841501">
      <w:pPr>
        <w:ind w:left="360"/>
        <w:jc w:val="both"/>
        <w:rPr>
          <w:rFonts w:ascii="Calibri" w:hAnsi="Calibri" w:cs="Calibri"/>
          <w:sz w:val="22"/>
          <w:szCs w:val="22"/>
        </w:rPr>
      </w:pPr>
      <w:r w:rsidRPr="00131868">
        <w:rPr>
          <w:rFonts w:ascii="Calibri" w:hAnsi="Calibri" w:cs="Calibri"/>
          <w:sz w:val="22"/>
          <w:szCs w:val="22"/>
        </w:rPr>
        <w:t xml:space="preserve">f/    gdy   Wykonawca   nie   dotrzymuje   terminów   wykonywania   robót  w sposób zagrażający  </w:t>
      </w:r>
      <w:r w:rsidRPr="00131868">
        <w:rPr>
          <w:rFonts w:ascii="Calibri" w:hAnsi="Calibri" w:cs="Calibri"/>
          <w:sz w:val="22"/>
          <w:szCs w:val="22"/>
        </w:rPr>
        <w:lastRenderedPageBreak/>
        <w:t>terminowemu wykonaniu przedmiotu umowy lub popadł w zwłokę z usunięciem wad powyżej 21 dni,</w:t>
      </w:r>
    </w:p>
    <w:p w:rsidR="00841501" w:rsidRPr="00131868" w:rsidRDefault="00841501" w:rsidP="0072108C">
      <w:pPr>
        <w:tabs>
          <w:tab w:val="left" w:pos="5910"/>
        </w:tabs>
        <w:ind w:left="284" w:firstLine="76"/>
        <w:jc w:val="both"/>
        <w:rPr>
          <w:rFonts w:ascii="Calibri" w:hAnsi="Calibri" w:cs="Calibri"/>
          <w:sz w:val="22"/>
          <w:szCs w:val="22"/>
        </w:rPr>
      </w:pPr>
      <w:r w:rsidRPr="00131868">
        <w:rPr>
          <w:rFonts w:ascii="Calibri" w:hAnsi="Calibri" w:cs="Calibri"/>
          <w:sz w:val="22"/>
          <w:szCs w:val="22"/>
        </w:rPr>
        <w:t xml:space="preserve"> g/  w przypadku naruszenia przez Wykonawcę zasad prowadzenia robót budowlanych  zgodnie           z dokumentacją techniczną, zasadami sztuki budowlanej, obowiązującymi</w:t>
      </w:r>
      <w:r w:rsidR="00E14A61">
        <w:rPr>
          <w:rFonts w:ascii="Calibri" w:hAnsi="Calibri" w:cs="Calibri"/>
          <w:sz w:val="22"/>
          <w:szCs w:val="22"/>
        </w:rPr>
        <w:t xml:space="preserve"> przepisami </w:t>
      </w:r>
      <w:r w:rsidRPr="00131868">
        <w:rPr>
          <w:rFonts w:ascii="Calibri" w:hAnsi="Calibri" w:cs="Calibri"/>
          <w:sz w:val="22"/>
          <w:szCs w:val="22"/>
        </w:rPr>
        <w:t>i normami technicznymi, wymogami decyzji o pozwoleniu na budowę, uzgodnieniami dokonanymi w trakcie realizacji umowy</w:t>
      </w:r>
    </w:p>
    <w:p w:rsidR="00841501" w:rsidRPr="00131868" w:rsidRDefault="00841501" w:rsidP="00841501">
      <w:pPr>
        <w:ind w:left="360"/>
        <w:rPr>
          <w:rFonts w:ascii="Calibri" w:hAnsi="Calibri" w:cs="Calibri"/>
          <w:b/>
          <w:bCs/>
          <w:sz w:val="22"/>
          <w:szCs w:val="22"/>
        </w:rPr>
      </w:pPr>
      <w:r w:rsidRPr="00131868">
        <w:rPr>
          <w:rFonts w:ascii="Calibri" w:hAnsi="Calibri" w:cs="Calibri"/>
          <w:b/>
          <w:bCs/>
          <w:sz w:val="22"/>
          <w:szCs w:val="22"/>
        </w:rPr>
        <w:t>2. Wykonawcy przysługuje prawo odstąpienia od umowy, gdy:</w:t>
      </w:r>
    </w:p>
    <w:p w:rsidR="00841501" w:rsidRPr="00131868" w:rsidRDefault="00841501" w:rsidP="00841501">
      <w:pPr>
        <w:ind w:left="360"/>
        <w:jc w:val="both"/>
        <w:rPr>
          <w:rFonts w:ascii="Calibri" w:hAnsi="Calibri" w:cs="Calibri"/>
          <w:sz w:val="22"/>
          <w:szCs w:val="22"/>
        </w:rPr>
      </w:pPr>
      <w:r w:rsidRPr="00131868">
        <w:rPr>
          <w:rFonts w:ascii="Calibri" w:hAnsi="Calibri" w:cs="Calibri"/>
          <w:sz w:val="22"/>
          <w:szCs w:val="22"/>
        </w:rPr>
        <w:t>a/ Zamawiający odmawia bez uzasadnionej przyczyny odbioru robót lub odmawia podpisania   protokołu odbioru.</w:t>
      </w: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2.</w:t>
      </w:r>
      <w:r w:rsidRPr="00131868">
        <w:rPr>
          <w:rFonts w:ascii="Calibri" w:hAnsi="Calibri" w:cs="Calibri"/>
          <w:sz w:val="22"/>
          <w:szCs w:val="22"/>
        </w:rPr>
        <w:tab/>
        <w:t>Odstąpienie od Umowy powinno nastąpić w formie pisemnej pod rygorem nieważności i</w:t>
      </w:r>
      <w:r w:rsidR="006342A8">
        <w:rPr>
          <w:rFonts w:ascii="Calibri" w:hAnsi="Calibri" w:cs="Calibri"/>
          <w:sz w:val="22"/>
          <w:szCs w:val="22"/>
        </w:rPr>
        <w:t> </w:t>
      </w:r>
      <w:r w:rsidRPr="00131868">
        <w:rPr>
          <w:rFonts w:ascii="Calibri" w:hAnsi="Calibri" w:cs="Calibri"/>
          <w:sz w:val="22"/>
          <w:szCs w:val="22"/>
        </w:rPr>
        <w:t>zawierać uzasadnienie.</w:t>
      </w: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3.</w:t>
      </w:r>
      <w:r w:rsidRPr="00131868">
        <w:rPr>
          <w:rFonts w:ascii="Calibri" w:hAnsi="Calibri" w:cs="Calibri"/>
          <w:sz w:val="22"/>
          <w:szCs w:val="22"/>
        </w:rPr>
        <w:tab/>
        <w:t xml:space="preserve">W przypadku naruszenia przez Wykonawcę zasad prowadzenia robót budowlanych zgodnie              </w:t>
      </w:r>
      <w:r w:rsidRPr="00131868">
        <w:rPr>
          <w:rFonts w:ascii="Calibri" w:hAnsi="Calibri" w:cs="Calibri"/>
          <w:sz w:val="22"/>
          <w:szCs w:val="22"/>
        </w:rPr>
        <w:br/>
        <w:t>z dokumentacją techniczną, zasadami sztuki budowlanej, obowiązującymi przepisami i normami technicznymi, wymogami decyzji o pozwoleniu na budowę, uzgodnieniami dokonanymi w trakcie realizacji umowy</w:t>
      </w:r>
      <w:r w:rsidR="0099026E" w:rsidRPr="00131868">
        <w:rPr>
          <w:rFonts w:ascii="Calibri" w:hAnsi="Calibri" w:cs="Calibri"/>
          <w:sz w:val="22"/>
          <w:szCs w:val="22"/>
        </w:rPr>
        <w:t>,</w:t>
      </w:r>
      <w:r w:rsidRPr="00131868">
        <w:rPr>
          <w:rFonts w:ascii="Calibri" w:hAnsi="Calibri" w:cs="Calibri"/>
          <w:sz w:val="22"/>
          <w:szCs w:val="22"/>
        </w:rPr>
        <w:t xml:space="preserve"> Zamawiający może nakazać Wykonawcy zaprzestanie wykonywania robót objętych Umową i powierzyć poprawienie lub wykonanie robót objętych Umową </w:t>
      </w:r>
      <w:r w:rsidR="0099026E" w:rsidRPr="00131868">
        <w:rPr>
          <w:rFonts w:ascii="Calibri" w:hAnsi="Calibri" w:cs="Calibri"/>
          <w:sz w:val="22"/>
          <w:szCs w:val="22"/>
        </w:rPr>
        <w:t>innym podmiotom na koszt</w:t>
      </w:r>
      <w:r w:rsidRPr="00131868">
        <w:rPr>
          <w:rFonts w:ascii="Calibri" w:hAnsi="Calibri" w:cs="Calibri"/>
          <w:sz w:val="22"/>
          <w:szCs w:val="22"/>
        </w:rPr>
        <w:t xml:space="preserve"> i niebezpieczeństwo Wykonawcy.</w:t>
      </w:r>
    </w:p>
    <w:p w:rsidR="00841501" w:rsidRPr="00131868" w:rsidRDefault="00841501" w:rsidP="00841501">
      <w:pPr>
        <w:tabs>
          <w:tab w:val="left" w:pos="360"/>
        </w:tabs>
        <w:ind w:left="360" w:hanging="360"/>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xml:space="preserve">§ </w:t>
      </w:r>
      <w:r w:rsidR="00F270AA" w:rsidRPr="00131868">
        <w:rPr>
          <w:rFonts w:ascii="Calibri" w:hAnsi="Calibri" w:cs="Calibri"/>
          <w:b/>
          <w:bCs/>
          <w:sz w:val="22"/>
          <w:szCs w:val="22"/>
        </w:rPr>
        <w:t>27</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W wypadku odstąpienia od Umowy Wykonawcę oraz Zamawiającego obciążają następujące obowiązki:</w:t>
      </w:r>
    </w:p>
    <w:p w:rsidR="00841501" w:rsidRPr="00131868" w:rsidRDefault="00841501" w:rsidP="00841501">
      <w:pPr>
        <w:jc w:val="both"/>
        <w:rPr>
          <w:rFonts w:ascii="Calibri" w:hAnsi="Calibri" w:cs="Calibri"/>
          <w:sz w:val="22"/>
          <w:szCs w:val="22"/>
        </w:rPr>
      </w:pPr>
    </w:p>
    <w:p w:rsidR="00841501" w:rsidRPr="00131868" w:rsidRDefault="00841501" w:rsidP="00841501">
      <w:pPr>
        <w:numPr>
          <w:ilvl w:val="0"/>
          <w:numId w:val="56"/>
        </w:numPr>
        <w:tabs>
          <w:tab w:val="left" w:pos="720"/>
        </w:tabs>
        <w:ind w:left="720" w:hanging="720"/>
        <w:jc w:val="both"/>
        <w:rPr>
          <w:rFonts w:ascii="Calibri" w:hAnsi="Calibri" w:cs="Calibri"/>
          <w:sz w:val="22"/>
          <w:szCs w:val="22"/>
        </w:rPr>
      </w:pPr>
      <w:r w:rsidRPr="00131868">
        <w:rPr>
          <w:rFonts w:ascii="Calibri" w:hAnsi="Calibri" w:cs="Calibri"/>
          <w:sz w:val="22"/>
          <w:szCs w:val="22"/>
        </w:rPr>
        <w:t>W terminie 7 dni od daty odstąpienia od Umowy, Wykonawca przy udziale Zamawiającego sporządzi szczegółowy protokół inwentaryzacji robót w toku, według stanu na dzień odstąpienia od Umowy,</w:t>
      </w:r>
    </w:p>
    <w:p w:rsidR="00841501" w:rsidRPr="00131868" w:rsidRDefault="00841501" w:rsidP="00841501">
      <w:pPr>
        <w:numPr>
          <w:ilvl w:val="0"/>
          <w:numId w:val="57"/>
        </w:numPr>
        <w:tabs>
          <w:tab w:val="left" w:pos="720"/>
        </w:tabs>
        <w:ind w:left="720" w:hanging="720"/>
        <w:jc w:val="both"/>
        <w:rPr>
          <w:rFonts w:ascii="Calibri" w:hAnsi="Calibri" w:cs="Calibri"/>
          <w:sz w:val="22"/>
          <w:szCs w:val="22"/>
        </w:rPr>
      </w:pPr>
      <w:r w:rsidRPr="00131868">
        <w:rPr>
          <w:rFonts w:ascii="Calibri" w:hAnsi="Calibri" w:cs="Calibri"/>
          <w:sz w:val="22"/>
          <w:szCs w:val="22"/>
        </w:rPr>
        <w:t>Wykonawca zabezpieczy przerwane roboty w zakresie ustalonym przez obie Strony, na koszt tej strony, która odstąpiła od Umowy,</w:t>
      </w:r>
    </w:p>
    <w:p w:rsidR="00841501" w:rsidRPr="00131868" w:rsidRDefault="00841501" w:rsidP="00841501">
      <w:pPr>
        <w:numPr>
          <w:ilvl w:val="0"/>
          <w:numId w:val="58"/>
        </w:numPr>
        <w:tabs>
          <w:tab w:val="left" w:pos="720"/>
        </w:tabs>
        <w:ind w:left="720" w:hanging="720"/>
        <w:jc w:val="both"/>
        <w:rPr>
          <w:rFonts w:ascii="Calibri" w:hAnsi="Calibri" w:cs="Calibri"/>
          <w:sz w:val="22"/>
          <w:szCs w:val="22"/>
        </w:rPr>
      </w:pPr>
      <w:r w:rsidRPr="00131868">
        <w:rPr>
          <w:rFonts w:ascii="Calibri" w:hAnsi="Calibri" w:cs="Calibri"/>
          <w:sz w:val="22"/>
          <w:szCs w:val="22"/>
        </w:rPr>
        <w:t>Wykonawca sporządzi wykaz tych materiałów, konstrukcji lub urządzeń, które nie mogą być wykorzystane przez Wykonawcę do realizacji innych robót nie objętych Umową, jeżeli odstąpienie od Umowy nastąpiło z przyczyn niezależnych od niego,</w:t>
      </w:r>
    </w:p>
    <w:p w:rsidR="00841501" w:rsidRPr="00131868" w:rsidRDefault="00841501" w:rsidP="00841501">
      <w:pPr>
        <w:numPr>
          <w:ilvl w:val="0"/>
          <w:numId w:val="59"/>
        </w:numPr>
        <w:tabs>
          <w:tab w:val="left" w:pos="720"/>
        </w:tabs>
        <w:ind w:left="720" w:hanging="720"/>
        <w:jc w:val="both"/>
        <w:rPr>
          <w:rFonts w:ascii="Calibri" w:hAnsi="Calibri" w:cs="Calibri"/>
          <w:sz w:val="22"/>
          <w:szCs w:val="22"/>
        </w:rPr>
      </w:pPr>
      <w:r w:rsidRPr="00131868">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841501" w:rsidRPr="00131868" w:rsidRDefault="00841501" w:rsidP="00841501">
      <w:pPr>
        <w:numPr>
          <w:ilvl w:val="0"/>
          <w:numId w:val="60"/>
        </w:numPr>
        <w:tabs>
          <w:tab w:val="left" w:pos="720"/>
        </w:tabs>
        <w:ind w:left="720" w:hanging="720"/>
        <w:jc w:val="both"/>
        <w:rPr>
          <w:rFonts w:ascii="Calibri" w:hAnsi="Calibri" w:cs="Calibri"/>
          <w:sz w:val="22"/>
          <w:szCs w:val="22"/>
        </w:rPr>
      </w:pPr>
      <w:r w:rsidRPr="00131868">
        <w:rPr>
          <w:rFonts w:ascii="Calibri" w:hAnsi="Calibri" w:cs="Calibri"/>
          <w:sz w:val="22"/>
          <w:szCs w:val="22"/>
        </w:rPr>
        <w:t>Wykonawca niezwłocznie, a najpóźniej w terminie 7 dni, usunie z placu budowy urządzenia zaplecza przez niego dostarczone lub wzniesione,</w:t>
      </w:r>
    </w:p>
    <w:p w:rsidR="00841501" w:rsidRPr="00131868" w:rsidRDefault="00841501" w:rsidP="00841501">
      <w:pPr>
        <w:numPr>
          <w:ilvl w:val="0"/>
          <w:numId w:val="61"/>
        </w:numPr>
        <w:tabs>
          <w:tab w:val="left" w:pos="720"/>
        </w:tabs>
        <w:ind w:left="720" w:hanging="720"/>
        <w:jc w:val="both"/>
        <w:rPr>
          <w:rFonts w:ascii="Calibri" w:hAnsi="Calibri" w:cs="Calibri"/>
          <w:sz w:val="22"/>
          <w:szCs w:val="22"/>
        </w:rPr>
      </w:pPr>
      <w:r w:rsidRPr="00131868">
        <w:rPr>
          <w:rFonts w:ascii="Calibri" w:hAnsi="Calibri" w:cs="Calibri"/>
          <w:sz w:val="22"/>
          <w:szCs w:val="22"/>
        </w:rPr>
        <w:t>Zamawiający w razie odstąpienia od Umowy z przyczyn, za które Wykonawca nie odpowiada, obowiązany jest do:</w:t>
      </w:r>
    </w:p>
    <w:p w:rsidR="00841501" w:rsidRPr="00131868" w:rsidRDefault="00841501" w:rsidP="00841501">
      <w:pPr>
        <w:ind w:left="1418" w:hanging="720"/>
        <w:jc w:val="both"/>
        <w:rPr>
          <w:rFonts w:ascii="Calibri" w:hAnsi="Calibri" w:cs="Calibri"/>
          <w:sz w:val="22"/>
          <w:szCs w:val="22"/>
        </w:rPr>
      </w:pPr>
      <w:r w:rsidRPr="00131868">
        <w:rPr>
          <w:rFonts w:ascii="Calibri" w:hAnsi="Calibri" w:cs="Calibri"/>
          <w:sz w:val="22"/>
          <w:szCs w:val="22"/>
        </w:rPr>
        <w:t>a/ dokonania odbioru robót przerwanych oraz do zapłaty wynagrodzenia za roboty, które zostały wykonane do dnia odstąpienia,</w:t>
      </w:r>
    </w:p>
    <w:p w:rsidR="00841501" w:rsidRPr="00131868" w:rsidRDefault="00841501" w:rsidP="00841501">
      <w:pPr>
        <w:ind w:left="1418" w:hanging="720"/>
        <w:jc w:val="both"/>
        <w:rPr>
          <w:rFonts w:ascii="Calibri" w:hAnsi="Calibri" w:cs="Calibri"/>
          <w:sz w:val="22"/>
          <w:szCs w:val="22"/>
        </w:rPr>
      </w:pPr>
      <w:r w:rsidRPr="00131868">
        <w:rPr>
          <w:rFonts w:ascii="Calibri" w:hAnsi="Calibri" w:cs="Calibri"/>
          <w:sz w:val="22"/>
          <w:szCs w:val="22"/>
        </w:rPr>
        <w:t>b/ odkupienia materiałów, konstrukcji lub urządzeń określonych w pkt. 3, których nie da się zagospodarować na innych placach budowy,</w:t>
      </w:r>
    </w:p>
    <w:p w:rsidR="00841501" w:rsidRPr="00131868" w:rsidRDefault="00841501" w:rsidP="00841501">
      <w:pPr>
        <w:ind w:left="1418" w:hanging="720"/>
        <w:jc w:val="both"/>
        <w:rPr>
          <w:rFonts w:ascii="Calibri" w:hAnsi="Calibri" w:cs="Calibri"/>
          <w:sz w:val="22"/>
          <w:szCs w:val="22"/>
        </w:rPr>
      </w:pPr>
      <w:r w:rsidRPr="00131868">
        <w:rPr>
          <w:rFonts w:ascii="Calibri" w:hAnsi="Calibri" w:cs="Calibri"/>
          <w:sz w:val="22"/>
          <w:szCs w:val="22"/>
        </w:rPr>
        <w:t>c/ rozliczenia się z Wykonawcą z tytułu nierozliczonych w inny sposób kosztów budowy, obiektów zaplecza, urządzeń związanych z zagospodarowaniem i uzbrojeniem placu budowy, chyba że Wykonawca wyrazi zgodę na przejęcie tych obiektów i urządzeń,</w:t>
      </w:r>
    </w:p>
    <w:p w:rsidR="00841501" w:rsidRPr="00131868" w:rsidRDefault="00841501" w:rsidP="00841501">
      <w:pPr>
        <w:ind w:left="1418" w:hanging="720"/>
        <w:jc w:val="both"/>
        <w:rPr>
          <w:rFonts w:ascii="Calibri" w:hAnsi="Calibri" w:cs="Calibri"/>
          <w:sz w:val="22"/>
          <w:szCs w:val="22"/>
        </w:rPr>
      </w:pPr>
      <w:r w:rsidRPr="00131868">
        <w:rPr>
          <w:rFonts w:ascii="Calibri" w:hAnsi="Calibri" w:cs="Calibri"/>
          <w:sz w:val="22"/>
          <w:szCs w:val="22"/>
        </w:rPr>
        <w:t>d/ przejęcia od Wykonawcy pod swój dozór terenu budowy z dniem odbioru robót</w:t>
      </w:r>
    </w:p>
    <w:p w:rsidR="00841501" w:rsidRPr="00131868" w:rsidRDefault="00841501" w:rsidP="00841501">
      <w:pPr>
        <w:ind w:hanging="720"/>
        <w:rPr>
          <w:rFonts w:ascii="Calibri" w:hAnsi="Calibri" w:cs="Calibri"/>
          <w:sz w:val="22"/>
          <w:szCs w:val="22"/>
        </w:rPr>
      </w:pPr>
    </w:p>
    <w:p w:rsidR="00841501" w:rsidRPr="00131868" w:rsidRDefault="00841501" w:rsidP="00841501">
      <w:pPr>
        <w:keepNext/>
        <w:jc w:val="both"/>
        <w:rPr>
          <w:rFonts w:ascii="Calibri" w:hAnsi="Calibri" w:cs="Calibri"/>
          <w:b/>
          <w:bCs/>
          <w:sz w:val="22"/>
          <w:szCs w:val="22"/>
        </w:rPr>
      </w:pPr>
      <w:r w:rsidRPr="00131868">
        <w:rPr>
          <w:rFonts w:ascii="Calibri" w:hAnsi="Calibri" w:cs="Calibri"/>
          <w:b/>
          <w:bCs/>
          <w:sz w:val="22"/>
          <w:szCs w:val="22"/>
        </w:rPr>
        <w:t>Postanowienia końcowe</w:t>
      </w:r>
    </w:p>
    <w:p w:rsidR="00841501" w:rsidRPr="00131868" w:rsidRDefault="00F270AA" w:rsidP="00841501">
      <w:pPr>
        <w:jc w:val="center"/>
        <w:rPr>
          <w:rFonts w:ascii="Calibri" w:hAnsi="Calibri" w:cs="Calibri"/>
          <w:b/>
          <w:bCs/>
          <w:sz w:val="22"/>
          <w:szCs w:val="22"/>
        </w:rPr>
      </w:pPr>
      <w:r w:rsidRPr="00131868">
        <w:rPr>
          <w:rFonts w:ascii="Calibri" w:hAnsi="Calibri" w:cs="Calibri"/>
          <w:b/>
          <w:bCs/>
          <w:sz w:val="22"/>
          <w:szCs w:val="22"/>
        </w:rPr>
        <w:t>§ 28</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62"/>
        </w:numPr>
        <w:tabs>
          <w:tab w:val="left" w:pos="360"/>
        </w:tabs>
        <w:ind w:left="360" w:hanging="360"/>
        <w:jc w:val="both"/>
        <w:rPr>
          <w:rFonts w:ascii="Calibri" w:hAnsi="Calibri" w:cs="Calibri"/>
          <w:sz w:val="22"/>
          <w:szCs w:val="22"/>
        </w:rPr>
      </w:pPr>
      <w:r w:rsidRPr="00131868">
        <w:rPr>
          <w:rFonts w:ascii="Calibri" w:hAnsi="Calibri" w:cs="Calibri"/>
          <w:sz w:val="22"/>
          <w:szCs w:val="22"/>
        </w:rPr>
        <w:t>Wszelkie zmiany i uzupełnienia niniejszej umowy wymagają zachowania formy pisemnej pod rygorem nieważności.</w:t>
      </w:r>
    </w:p>
    <w:p w:rsidR="00841501" w:rsidRPr="00131868" w:rsidRDefault="00841501" w:rsidP="00841501">
      <w:pPr>
        <w:numPr>
          <w:ilvl w:val="0"/>
          <w:numId w:val="63"/>
        </w:numPr>
        <w:tabs>
          <w:tab w:val="left" w:pos="360"/>
        </w:tabs>
        <w:spacing w:before="100" w:after="100"/>
        <w:ind w:left="360" w:hanging="360"/>
        <w:jc w:val="both"/>
        <w:rPr>
          <w:rFonts w:ascii="Calibri" w:hAnsi="Calibri" w:cs="Calibri"/>
          <w:sz w:val="22"/>
          <w:szCs w:val="22"/>
        </w:rPr>
      </w:pPr>
      <w:r w:rsidRPr="00131868">
        <w:rPr>
          <w:rFonts w:ascii="Calibri" w:hAnsi="Calibri" w:cs="Calibri"/>
          <w:sz w:val="22"/>
          <w:szCs w:val="22"/>
        </w:rPr>
        <w:t xml:space="preserve">Wykonawca nie może dokonywać cesji wierzytelności wynikających z Umowy na osoby trzecie bez uprzedniej pisemnej zgody Zamawiającego, pod rygorem nieważności takiej czynności.  </w:t>
      </w:r>
    </w:p>
    <w:p w:rsidR="00841501" w:rsidRDefault="00841501" w:rsidP="00841501">
      <w:pPr>
        <w:numPr>
          <w:ilvl w:val="0"/>
          <w:numId w:val="64"/>
        </w:numPr>
        <w:tabs>
          <w:tab w:val="left" w:pos="360"/>
        </w:tabs>
        <w:ind w:left="360" w:hanging="360"/>
        <w:jc w:val="both"/>
        <w:rPr>
          <w:rFonts w:ascii="Calibri" w:hAnsi="Calibri" w:cs="Calibri"/>
          <w:sz w:val="22"/>
          <w:szCs w:val="22"/>
        </w:rPr>
      </w:pPr>
      <w:r w:rsidRPr="00131868">
        <w:rPr>
          <w:rFonts w:ascii="Calibri" w:hAnsi="Calibri" w:cs="Calibri"/>
          <w:sz w:val="22"/>
          <w:szCs w:val="22"/>
        </w:rPr>
        <w:lastRenderedPageBreak/>
        <w:t>Niedopuszczalna jest jednak zmiana pod rygorem nieważności postanowień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E56BC1" w:rsidRPr="00131868" w:rsidRDefault="00E56BC1" w:rsidP="00E56BC1">
      <w:pPr>
        <w:tabs>
          <w:tab w:val="left" w:pos="360"/>
        </w:tabs>
        <w:ind w:left="360"/>
        <w:jc w:val="both"/>
        <w:rPr>
          <w:rFonts w:ascii="Calibri" w:hAnsi="Calibri" w:cs="Calibri"/>
          <w:sz w:val="22"/>
          <w:szCs w:val="22"/>
        </w:rPr>
      </w:pPr>
    </w:p>
    <w:p w:rsidR="00841501" w:rsidRPr="00131868" w:rsidRDefault="00F270AA" w:rsidP="00841501">
      <w:pPr>
        <w:jc w:val="center"/>
        <w:rPr>
          <w:rFonts w:ascii="Calibri" w:hAnsi="Calibri" w:cs="Calibri"/>
          <w:b/>
          <w:bCs/>
          <w:sz w:val="22"/>
          <w:szCs w:val="22"/>
        </w:rPr>
      </w:pPr>
      <w:r w:rsidRPr="00131868">
        <w:rPr>
          <w:rFonts w:ascii="Calibri" w:hAnsi="Calibri" w:cs="Calibri"/>
          <w:b/>
          <w:bCs/>
          <w:sz w:val="22"/>
          <w:szCs w:val="22"/>
        </w:rPr>
        <w:t>§ 29</w:t>
      </w:r>
    </w:p>
    <w:p w:rsidR="00841501" w:rsidRPr="00131868" w:rsidRDefault="00841501" w:rsidP="00841501">
      <w:pPr>
        <w:jc w:val="center"/>
        <w:rPr>
          <w:rFonts w:ascii="Calibri" w:hAnsi="Calibri" w:cs="Calibri"/>
          <w:b/>
          <w:bCs/>
          <w:sz w:val="22"/>
          <w:szCs w:val="22"/>
        </w:rPr>
      </w:pPr>
    </w:p>
    <w:p w:rsidR="00841501" w:rsidRPr="00131868" w:rsidRDefault="00841501" w:rsidP="00841501">
      <w:pPr>
        <w:jc w:val="both"/>
        <w:rPr>
          <w:rFonts w:ascii="Calibri" w:hAnsi="Calibri" w:cs="Calibri"/>
          <w:sz w:val="22"/>
          <w:szCs w:val="22"/>
        </w:rPr>
      </w:pPr>
      <w:r w:rsidRPr="00131868">
        <w:rPr>
          <w:rFonts w:ascii="Calibri" w:hAnsi="Calibri" w:cs="Calibri"/>
          <w:sz w:val="22"/>
          <w:szCs w:val="22"/>
        </w:rPr>
        <w:t>W sprawach nieuregulowanych postanowieniami niniejszej umowy będą miały zastosowanie przepisy Kodeksu cywilnego, ustawy Prawo budowlane, ustawy o gwarancjach zapłaty za roboty budowlane o</w:t>
      </w:r>
      <w:r w:rsidR="001F5145">
        <w:rPr>
          <w:rFonts w:ascii="Calibri" w:hAnsi="Calibri" w:cs="Calibri"/>
          <w:sz w:val="22"/>
          <w:szCs w:val="22"/>
        </w:rPr>
        <w:t>raz przepisy ustawy P</w:t>
      </w:r>
      <w:r w:rsidRPr="00131868">
        <w:rPr>
          <w:rFonts w:ascii="Calibri" w:hAnsi="Calibri" w:cs="Calibri"/>
          <w:sz w:val="22"/>
          <w:szCs w:val="22"/>
        </w:rPr>
        <w:t>rawo zamówień publicznych.</w:t>
      </w:r>
    </w:p>
    <w:p w:rsidR="00841501" w:rsidRPr="00131868" w:rsidRDefault="00841501" w:rsidP="00841501">
      <w:pPr>
        <w:jc w:val="both"/>
        <w:rPr>
          <w:rFonts w:ascii="Calibri" w:hAnsi="Calibri" w:cs="Calibri"/>
          <w:sz w:val="22"/>
          <w:szCs w:val="22"/>
        </w:rPr>
      </w:pP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3</w:t>
      </w:r>
      <w:r w:rsidR="00F270AA" w:rsidRPr="00131868">
        <w:rPr>
          <w:rFonts w:ascii="Calibri" w:hAnsi="Calibri" w:cs="Calibri"/>
          <w:b/>
          <w:bCs/>
          <w:sz w:val="22"/>
          <w:szCs w:val="22"/>
        </w:rPr>
        <w:t>0</w:t>
      </w:r>
    </w:p>
    <w:p w:rsidR="00841501" w:rsidRPr="00131868" w:rsidRDefault="00841501" w:rsidP="00841501">
      <w:pPr>
        <w:jc w:val="center"/>
        <w:rPr>
          <w:rFonts w:ascii="Calibri" w:hAnsi="Calibri" w:cs="Calibri"/>
          <w:b/>
          <w:bCs/>
          <w:sz w:val="22"/>
          <w:szCs w:val="22"/>
        </w:rPr>
      </w:pPr>
    </w:p>
    <w:p w:rsidR="00841501" w:rsidRPr="00131868" w:rsidRDefault="00841501" w:rsidP="00841501">
      <w:pPr>
        <w:tabs>
          <w:tab w:val="left" w:pos="360"/>
        </w:tabs>
        <w:ind w:left="360" w:hanging="360"/>
        <w:jc w:val="both"/>
        <w:rPr>
          <w:rFonts w:ascii="Calibri" w:hAnsi="Calibri" w:cs="Calibri"/>
          <w:sz w:val="22"/>
          <w:szCs w:val="22"/>
        </w:rPr>
      </w:pPr>
      <w:r w:rsidRPr="00131868">
        <w:rPr>
          <w:rFonts w:ascii="Calibri" w:hAnsi="Calibri" w:cs="Calibri"/>
          <w:sz w:val="22"/>
          <w:szCs w:val="22"/>
        </w:rPr>
        <w:t>1.</w:t>
      </w:r>
      <w:r w:rsidRPr="00131868">
        <w:rPr>
          <w:rFonts w:ascii="Calibri" w:hAnsi="Calibri" w:cs="Calibri"/>
          <w:sz w:val="22"/>
          <w:szCs w:val="22"/>
        </w:rPr>
        <w:tab/>
        <w:t>Wszelkie spory mogące powstać w związku z realizacją niniejszej umowy będą rozstrzygane przez sądy właściwe miejscowo dla siedziby Zamawiającego.</w:t>
      </w:r>
    </w:p>
    <w:p w:rsidR="00841501" w:rsidRPr="00131868" w:rsidRDefault="00841501" w:rsidP="00841501">
      <w:pPr>
        <w:numPr>
          <w:ilvl w:val="0"/>
          <w:numId w:val="65"/>
        </w:numPr>
        <w:tabs>
          <w:tab w:val="left" w:pos="360"/>
        </w:tabs>
        <w:ind w:left="360" w:hanging="360"/>
        <w:jc w:val="both"/>
        <w:rPr>
          <w:rFonts w:ascii="Calibri" w:hAnsi="Calibri" w:cs="Calibri"/>
          <w:sz w:val="22"/>
          <w:szCs w:val="22"/>
        </w:rPr>
      </w:pPr>
      <w:r w:rsidRPr="00131868">
        <w:rPr>
          <w:rFonts w:ascii="Calibri" w:hAnsi="Calibri" w:cs="Calibri"/>
          <w:sz w:val="22"/>
          <w:szCs w:val="22"/>
        </w:rPr>
        <w:t>Przed wystąpieniem na drogę sądową Strony ustalają obligatoryjny tryb postępowania polubownego polegający na konieczności sprecyzowania zarzutów wobec jednej ze Stron na piśmie.</w:t>
      </w:r>
    </w:p>
    <w:p w:rsidR="00841501" w:rsidRPr="00131868" w:rsidRDefault="00841501" w:rsidP="00841501">
      <w:pPr>
        <w:numPr>
          <w:ilvl w:val="0"/>
          <w:numId w:val="66"/>
        </w:numPr>
        <w:tabs>
          <w:tab w:val="left" w:pos="360"/>
        </w:tabs>
        <w:ind w:left="360" w:hanging="360"/>
        <w:jc w:val="both"/>
        <w:rPr>
          <w:rFonts w:ascii="Calibri" w:hAnsi="Calibri" w:cs="Calibri"/>
          <w:sz w:val="22"/>
          <w:szCs w:val="22"/>
        </w:rPr>
      </w:pPr>
      <w:r w:rsidRPr="00131868">
        <w:rPr>
          <w:rFonts w:ascii="Calibri" w:hAnsi="Calibri" w:cs="Calibri"/>
          <w:sz w:val="22"/>
          <w:szCs w:val="22"/>
        </w:rPr>
        <w:t>Druga Strona ma obowiązek udzielenia pisemnej odpowiedzi na pisemne zarzuty Strony.</w:t>
      </w:r>
    </w:p>
    <w:p w:rsidR="00841501" w:rsidRPr="00131868" w:rsidRDefault="00841501" w:rsidP="00841501">
      <w:pPr>
        <w:numPr>
          <w:ilvl w:val="0"/>
          <w:numId w:val="67"/>
        </w:numPr>
        <w:tabs>
          <w:tab w:val="left" w:pos="360"/>
        </w:tabs>
        <w:ind w:left="360" w:hanging="360"/>
        <w:jc w:val="both"/>
        <w:rPr>
          <w:rFonts w:ascii="Calibri" w:hAnsi="Calibri" w:cs="Calibri"/>
          <w:sz w:val="22"/>
          <w:szCs w:val="22"/>
        </w:rPr>
      </w:pPr>
      <w:r w:rsidRPr="00131868">
        <w:rPr>
          <w:rFonts w:ascii="Calibri" w:hAnsi="Calibri" w:cs="Calibri"/>
          <w:sz w:val="22"/>
          <w:szCs w:val="22"/>
        </w:rPr>
        <w:t>Brak odpowiedzi w terminie 14 dni lub odmowa udzielenia odpowiedzi daje podstawę do wystąpienia na drogę sądową.</w:t>
      </w:r>
    </w:p>
    <w:p w:rsidR="00841501" w:rsidRPr="00131868" w:rsidRDefault="00841501" w:rsidP="00841501">
      <w:pPr>
        <w:jc w:val="center"/>
        <w:rPr>
          <w:rFonts w:ascii="Calibri" w:hAnsi="Calibri" w:cs="Calibri"/>
          <w:b/>
          <w:bCs/>
          <w:sz w:val="22"/>
          <w:szCs w:val="22"/>
        </w:rPr>
      </w:pPr>
      <w:r w:rsidRPr="00131868">
        <w:rPr>
          <w:rFonts w:ascii="Calibri" w:hAnsi="Calibri" w:cs="Calibri"/>
          <w:b/>
          <w:bCs/>
          <w:sz w:val="22"/>
          <w:szCs w:val="22"/>
        </w:rPr>
        <w:t>§ 3</w:t>
      </w:r>
      <w:r w:rsidR="00F270AA" w:rsidRPr="00131868">
        <w:rPr>
          <w:rFonts w:ascii="Calibri" w:hAnsi="Calibri" w:cs="Calibri"/>
          <w:b/>
          <w:bCs/>
          <w:sz w:val="22"/>
          <w:szCs w:val="22"/>
        </w:rPr>
        <w:t>1</w:t>
      </w:r>
    </w:p>
    <w:p w:rsidR="00841501" w:rsidRPr="00131868" w:rsidRDefault="00841501" w:rsidP="00841501">
      <w:pPr>
        <w:jc w:val="center"/>
        <w:rPr>
          <w:rFonts w:ascii="Calibri" w:hAnsi="Calibri" w:cs="Calibri"/>
          <w:b/>
          <w:bCs/>
          <w:sz w:val="22"/>
          <w:szCs w:val="22"/>
        </w:rPr>
      </w:pPr>
    </w:p>
    <w:p w:rsidR="00841501" w:rsidRPr="00131868" w:rsidRDefault="00841501" w:rsidP="00841501">
      <w:pPr>
        <w:numPr>
          <w:ilvl w:val="0"/>
          <w:numId w:val="68"/>
        </w:numPr>
        <w:tabs>
          <w:tab w:val="left" w:pos="360"/>
        </w:tabs>
        <w:ind w:left="360" w:hanging="360"/>
        <w:jc w:val="both"/>
        <w:rPr>
          <w:rFonts w:ascii="Calibri" w:hAnsi="Calibri" w:cs="Calibri"/>
          <w:sz w:val="22"/>
          <w:szCs w:val="22"/>
        </w:rPr>
      </w:pPr>
      <w:r w:rsidRPr="00131868">
        <w:rPr>
          <w:rFonts w:ascii="Calibri" w:hAnsi="Calibri" w:cs="Calibri"/>
          <w:sz w:val="22"/>
          <w:szCs w:val="22"/>
        </w:rPr>
        <w:t xml:space="preserve">Umowę sporządzono w </w:t>
      </w:r>
      <w:r w:rsidR="001F5145">
        <w:rPr>
          <w:rFonts w:ascii="Calibri" w:hAnsi="Calibri" w:cs="Calibri"/>
          <w:sz w:val="22"/>
          <w:szCs w:val="22"/>
        </w:rPr>
        <w:t>trzech</w:t>
      </w:r>
      <w:r w:rsidRPr="00131868">
        <w:rPr>
          <w:rFonts w:ascii="Calibri" w:hAnsi="Calibri" w:cs="Calibri"/>
          <w:sz w:val="22"/>
          <w:szCs w:val="22"/>
        </w:rPr>
        <w:t xml:space="preserve"> jednobrzmiących egzemplarzach, </w:t>
      </w:r>
      <w:r w:rsidR="001F5145">
        <w:rPr>
          <w:rFonts w:ascii="Calibri" w:hAnsi="Calibri" w:cs="Calibri"/>
          <w:sz w:val="22"/>
          <w:szCs w:val="22"/>
        </w:rPr>
        <w:t>dwa</w:t>
      </w:r>
      <w:r w:rsidR="00FB0069">
        <w:rPr>
          <w:rFonts w:ascii="Calibri" w:hAnsi="Calibri" w:cs="Calibri"/>
          <w:sz w:val="22"/>
          <w:szCs w:val="22"/>
        </w:rPr>
        <w:t xml:space="preserve"> egzemplarz</w:t>
      </w:r>
      <w:r w:rsidR="001F5145">
        <w:rPr>
          <w:rFonts w:ascii="Calibri" w:hAnsi="Calibri" w:cs="Calibri"/>
          <w:sz w:val="22"/>
          <w:szCs w:val="22"/>
        </w:rPr>
        <w:t>e</w:t>
      </w:r>
      <w:r w:rsidR="006342A8">
        <w:rPr>
          <w:rFonts w:ascii="Calibri" w:hAnsi="Calibri" w:cs="Calibri"/>
          <w:sz w:val="22"/>
          <w:szCs w:val="22"/>
        </w:rPr>
        <w:t xml:space="preserve"> </w:t>
      </w:r>
      <w:r w:rsidR="00FB0069">
        <w:rPr>
          <w:rFonts w:ascii="Calibri" w:hAnsi="Calibri" w:cs="Calibri"/>
          <w:sz w:val="22"/>
          <w:szCs w:val="22"/>
        </w:rPr>
        <w:t xml:space="preserve">dla Zamawiającego, </w:t>
      </w:r>
      <w:r w:rsidRPr="00131868">
        <w:rPr>
          <w:rFonts w:ascii="Calibri" w:hAnsi="Calibri" w:cs="Calibri"/>
          <w:sz w:val="22"/>
          <w:szCs w:val="22"/>
        </w:rPr>
        <w:t xml:space="preserve"> jeden dla Wykonawcy.</w:t>
      </w:r>
    </w:p>
    <w:p w:rsidR="00841501" w:rsidRPr="00656146" w:rsidRDefault="00841501" w:rsidP="00841501">
      <w:pPr>
        <w:numPr>
          <w:ilvl w:val="0"/>
          <w:numId w:val="69"/>
        </w:numPr>
        <w:tabs>
          <w:tab w:val="left" w:pos="360"/>
        </w:tabs>
        <w:ind w:left="360" w:hanging="360"/>
        <w:jc w:val="both"/>
        <w:rPr>
          <w:rFonts w:ascii="Calibri" w:hAnsi="Calibri" w:cs="Calibri"/>
          <w:sz w:val="22"/>
          <w:szCs w:val="22"/>
        </w:rPr>
      </w:pPr>
      <w:r w:rsidRPr="00656146">
        <w:rPr>
          <w:rFonts w:ascii="Calibri" w:hAnsi="Calibri" w:cs="Calibri"/>
          <w:sz w:val="22"/>
          <w:szCs w:val="22"/>
        </w:rPr>
        <w:t>Załączniki do Umowy stanowią jej integralną część.</w:t>
      </w:r>
    </w:p>
    <w:p w:rsidR="00841501" w:rsidRPr="00131868" w:rsidRDefault="00841501" w:rsidP="00841501">
      <w:pPr>
        <w:tabs>
          <w:tab w:val="left" w:pos="360"/>
        </w:tabs>
        <w:jc w:val="both"/>
        <w:rPr>
          <w:rFonts w:ascii="Calibri" w:hAnsi="Calibri" w:cs="Calibri"/>
          <w:sz w:val="22"/>
          <w:szCs w:val="22"/>
        </w:rPr>
      </w:pPr>
    </w:p>
    <w:p w:rsidR="00841501" w:rsidRPr="00131868" w:rsidRDefault="00841501" w:rsidP="00841501">
      <w:pPr>
        <w:tabs>
          <w:tab w:val="left" w:pos="360"/>
        </w:tabs>
        <w:jc w:val="both"/>
        <w:rPr>
          <w:rFonts w:ascii="Calibri" w:hAnsi="Calibri" w:cs="Calibri"/>
          <w:sz w:val="22"/>
          <w:szCs w:val="22"/>
        </w:rPr>
      </w:pPr>
    </w:p>
    <w:p w:rsidR="00841501" w:rsidRPr="00131868" w:rsidRDefault="00841501" w:rsidP="00841501">
      <w:pPr>
        <w:rPr>
          <w:rFonts w:ascii="Calibri" w:hAnsi="Calibri" w:cs="Calibri"/>
          <w:b/>
          <w:sz w:val="22"/>
          <w:szCs w:val="22"/>
        </w:rPr>
      </w:pPr>
      <w:r w:rsidRPr="00131868">
        <w:rPr>
          <w:rFonts w:ascii="Calibri" w:hAnsi="Calibri" w:cs="Calibri"/>
          <w:b/>
          <w:sz w:val="22"/>
          <w:szCs w:val="22"/>
        </w:rPr>
        <w:t xml:space="preserve">   </w:t>
      </w:r>
      <w:r w:rsidR="001177FF">
        <w:rPr>
          <w:rFonts w:ascii="Calibri" w:hAnsi="Calibri" w:cs="Calibri"/>
          <w:b/>
          <w:sz w:val="22"/>
          <w:szCs w:val="22"/>
        </w:rPr>
        <w:t xml:space="preserve">               </w:t>
      </w:r>
      <w:r w:rsidRPr="00131868">
        <w:rPr>
          <w:rFonts w:ascii="Calibri" w:hAnsi="Calibri" w:cs="Calibri"/>
          <w:b/>
          <w:sz w:val="22"/>
          <w:szCs w:val="22"/>
        </w:rPr>
        <w:t xml:space="preserve">   Zamawiający:</w:t>
      </w:r>
      <w:r w:rsidRPr="00131868">
        <w:rPr>
          <w:rFonts w:ascii="Calibri" w:hAnsi="Calibri" w:cs="Calibri"/>
          <w:b/>
          <w:sz w:val="22"/>
          <w:szCs w:val="22"/>
        </w:rPr>
        <w:tab/>
      </w:r>
      <w:r w:rsidRPr="00131868">
        <w:rPr>
          <w:rFonts w:ascii="Calibri" w:hAnsi="Calibri" w:cs="Calibri"/>
          <w:b/>
          <w:sz w:val="22"/>
          <w:szCs w:val="22"/>
        </w:rPr>
        <w:tab/>
        <w:t xml:space="preserve">                      </w:t>
      </w:r>
      <w:r w:rsidRPr="00131868">
        <w:rPr>
          <w:rFonts w:ascii="Calibri" w:hAnsi="Calibri" w:cs="Calibri"/>
          <w:b/>
          <w:sz w:val="22"/>
          <w:szCs w:val="22"/>
        </w:rPr>
        <w:tab/>
      </w:r>
      <w:r w:rsidRPr="00131868">
        <w:rPr>
          <w:rFonts w:ascii="Calibri" w:hAnsi="Calibri" w:cs="Calibri"/>
          <w:b/>
          <w:sz w:val="22"/>
          <w:szCs w:val="22"/>
        </w:rPr>
        <w:tab/>
      </w:r>
      <w:r w:rsidRPr="00131868">
        <w:rPr>
          <w:rFonts w:ascii="Calibri" w:hAnsi="Calibri" w:cs="Calibri"/>
          <w:b/>
          <w:sz w:val="22"/>
          <w:szCs w:val="22"/>
        </w:rPr>
        <w:tab/>
      </w:r>
      <w:r w:rsidRPr="00131868">
        <w:rPr>
          <w:rFonts w:ascii="Calibri" w:hAnsi="Calibri" w:cs="Calibri"/>
          <w:b/>
          <w:sz w:val="22"/>
          <w:szCs w:val="22"/>
        </w:rPr>
        <w:tab/>
        <w:t>Wykonawca:</w:t>
      </w:r>
    </w:p>
    <w:p w:rsidR="00841501" w:rsidRDefault="00841501"/>
    <w:sectPr w:rsidR="00841501" w:rsidSect="001F5145">
      <w:footerReference w:type="default" r:id="rId9"/>
      <w:pgSz w:w="11906" w:h="16838"/>
      <w:pgMar w:top="961" w:right="1417" w:bottom="1134" w:left="1417" w:header="426"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61" w:rsidRDefault="00E14A61" w:rsidP="00E8546D">
      <w:r>
        <w:separator/>
      </w:r>
    </w:p>
  </w:endnote>
  <w:endnote w:type="continuationSeparator" w:id="0">
    <w:p w:rsidR="00E14A61" w:rsidRDefault="00E14A61" w:rsidP="00E8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61" w:rsidRDefault="00E14A61">
    <w:pPr>
      <w:pStyle w:val="Stopka"/>
      <w:jc w:val="center"/>
    </w:pPr>
    <w:r>
      <w:fldChar w:fldCharType="begin"/>
    </w:r>
    <w:r>
      <w:instrText xml:space="preserve"> PAGE   \* MERGEFORMAT </w:instrText>
    </w:r>
    <w:r>
      <w:fldChar w:fldCharType="separate"/>
    </w:r>
    <w:r w:rsidR="00586682">
      <w:rPr>
        <w:noProof/>
      </w:rPr>
      <w:t>1</w:t>
    </w:r>
    <w:r>
      <w:fldChar w:fldCharType="end"/>
    </w:r>
  </w:p>
  <w:p w:rsidR="00E14A61" w:rsidRDefault="00E14A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61" w:rsidRDefault="00E14A61" w:rsidP="00E8546D">
      <w:r>
        <w:separator/>
      </w:r>
    </w:p>
  </w:footnote>
  <w:footnote w:type="continuationSeparator" w:id="0">
    <w:p w:rsidR="00E14A61" w:rsidRDefault="00E14A61" w:rsidP="00E85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35F"/>
    <w:multiLevelType w:val="singleLevel"/>
    <w:tmpl w:val="65B8B93C"/>
    <w:lvl w:ilvl="0">
      <w:start w:val="1"/>
      <w:numFmt w:val="decimal"/>
      <w:lvlText w:val="%1."/>
      <w:legacy w:legacy="1" w:legacySpace="0" w:legacyIndent="360"/>
      <w:lvlJc w:val="left"/>
      <w:rPr>
        <w:rFonts w:asciiTheme="minorHAnsi" w:hAnsiTheme="minorHAnsi" w:cstheme="minorHAnsi" w:hint="default"/>
      </w:rPr>
    </w:lvl>
  </w:abstractNum>
  <w:abstractNum w:abstractNumId="1">
    <w:nsid w:val="0D204410"/>
    <w:multiLevelType w:val="singleLevel"/>
    <w:tmpl w:val="9B2A2E78"/>
    <w:lvl w:ilvl="0">
      <w:start w:val="1"/>
      <w:numFmt w:val="decimal"/>
      <w:lvlText w:val="%1."/>
      <w:legacy w:legacy="1" w:legacySpace="0" w:legacyIndent="360"/>
      <w:lvlJc w:val="left"/>
      <w:rPr>
        <w:rFonts w:asciiTheme="minorHAnsi" w:hAnsiTheme="minorHAnsi" w:cstheme="minorHAnsi" w:hint="default"/>
      </w:rPr>
    </w:lvl>
  </w:abstractNum>
  <w:abstractNum w:abstractNumId="2">
    <w:nsid w:val="0E4652EB"/>
    <w:multiLevelType w:val="singleLevel"/>
    <w:tmpl w:val="4DCCE756"/>
    <w:lvl w:ilvl="0">
      <w:start w:val="1"/>
      <w:numFmt w:val="decimal"/>
      <w:lvlText w:val="%1."/>
      <w:legacy w:legacy="1" w:legacySpace="0" w:legacyIndent="360"/>
      <w:lvlJc w:val="left"/>
      <w:rPr>
        <w:rFonts w:asciiTheme="minorHAnsi" w:hAnsiTheme="minorHAnsi" w:cstheme="minorHAnsi" w:hint="default"/>
      </w:rPr>
    </w:lvl>
  </w:abstractNum>
  <w:abstractNum w:abstractNumId="3">
    <w:nsid w:val="0E6F6C57"/>
    <w:multiLevelType w:val="singleLevel"/>
    <w:tmpl w:val="B15A4A80"/>
    <w:lvl w:ilvl="0">
      <w:start w:val="2"/>
      <w:numFmt w:val="decimal"/>
      <w:lvlText w:val="%1."/>
      <w:legacy w:legacy="1" w:legacySpace="0" w:legacyIndent="360"/>
      <w:lvlJc w:val="left"/>
      <w:rPr>
        <w:rFonts w:asciiTheme="minorHAnsi" w:hAnsiTheme="minorHAnsi" w:cstheme="minorHAnsi" w:hint="default"/>
      </w:rPr>
    </w:lvl>
  </w:abstractNum>
  <w:abstractNum w:abstractNumId="4">
    <w:nsid w:val="10FB2687"/>
    <w:multiLevelType w:val="singleLevel"/>
    <w:tmpl w:val="78DC175C"/>
    <w:lvl w:ilvl="0">
      <w:start w:val="1"/>
      <w:numFmt w:val="decimal"/>
      <w:lvlText w:val="%1."/>
      <w:legacy w:legacy="1" w:legacySpace="0" w:legacyIndent="360"/>
      <w:lvlJc w:val="left"/>
      <w:rPr>
        <w:rFonts w:ascii="Arial" w:hAnsi="Arial" w:cs="Arial" w:hint="default"/>
      </w:rPr>
    </w:lvl>
  </w:abstractNum>
  <w:abstractNum w:abstractNumId="5">
    <w:nsid w:val="120A4AFA"/>
    <w:multiLevelType w:val="singleLevel"/>
    <w:tmpl w:val="24900110"/>
    <w:lvl w:ilvl="0">
      <w:start w:val="1"/>
      <w:numFmt w:val="decimal"/>
      <w:lvlText w:val="%1."/>
      <w:legacy w:legacy="1" w:legacySpace="0" w:legacyIndent="360"/>
      <w:lvlJc w:val="left"/>
      <w:rPr>
        <w:rFonts w:asciiTheme="minorHAnsi" w:hAnsiTheme="minorHAnsi" w:cstheme="minorHAnsi" w:hint="default"/>
      </w:rPr>
    </w:lvl>
  </w:abstractNum>
  <w:abstractNum w:abstractNumId="6">
    <w:nsid w:val="15DA7883"/>
    <w:multiLevelType w:val="singleLevel"/>
    <w:tmpl w:val="0C6A7BB2"/>
    <w:lvl w:ilvl="0">
      <w:start w:val="1"/>
      <w:numFmt w:val="decimal"/>
      <w:lvlText w:val="%1."/>
      <w:legacy w:legacy="1" w:legacySpace="0" w:legacyIndent="360"/>
      <w:lvlJc w:val="left"/>
      <w:rPr>
        <w:rFonts w:asciiTheme="minorHAnsi" w:hAnsiTheme="minorHAnsi" w:cstheme="minorHAnsi" w:hint="default"/>
      </w:rPr>
    </w:lvl>
  </w:abstractNum>
  <w:abstractNum w:abstractNumId="7">
    <w:nsid w:val="163B040D"/>
    <w:multiLevelType w:val="hybridMultilevel"/>
    <w:tmpl w:val="EFEEFF02"/>
    <w:lvl w:ilvl="0" w:tplc="84E6D800">
      <w:start w:val="2"/>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nsid w:val="1C2267F6"/>
    <w:multiLevelType w:val="singleLevel"/>
    <w:tmpl w:val="22928EE4"/>
    <w:lvl w:ilvl="0">
      <w:start w:val="1"/>
      <w:numFmt w:val="decimal"/>
      <w:lvlText w:val="%1."/>
      <w:legacy w:legacy="1" w:legacySpace="0" w:legacyIndent="360"/>
      <w:lvlJc w:val="left"/>
      <w:rPr>
        <w:rFonts w:asciiTheme="minorHAnsi" w:hAnsiTheme="minorHAnsi" w:cstheme="minorHAnsi" w:hint="default"/>
      </w:rPr>
    </w:lvl>
  </w:abstractNum>
  <w:abstractNum w:abstractNumId="9">
    <w:nsid w:val="1C337F8A"/>
    <w:multiLevelType w:val="singleLevel"/>
    <w:tmpl w:val="EC924C8A"/>
    <w:lvl w:ilvl="0">
      <w:start w:val="1"/>
      <w:numFmt w:val="decimal"/>
      <w:lvlText w:val="%1."/>
      <w:legacy w:legacy="1" w:legacySpace="0" w:legacyIndent="360"/>
      <w:lvlJc w:val="left"/>
      <w:rPr>
        <w:rFonts w:asciiTheme="minorHAnsi" w:hAnsiTheme="minorHAnsi" w:cstheme="minorHAnsi" w:hint="default"/>
      </w:rPr>
    </w:lvl>
  </w:abstractNum>
  <w:abstractNum w:abstractNumId="10">
    <w:nsid w:val="21432C9A"/>
    <w:multiLevelType w:val="singleLevel"/>
    <w:tmpl w:val="826AB5FC"/>
    <w:lvl w:ilvl="0">
      <w:start w:val="1"/>
      <w:numFmt w:val="lowerLetter"/>
      <w:lvlText w:val="%1)"/>
      <w:legacy w:legacy="1" w:legacySpace="0" w:legacyIndent="324"/>
      <w:lvlJc w:val="left"/>
      <w:rPr>
        <w:rFonts w:ascii="Arial" w:hAnsi="Arial" w:cs="Arial" w:hint="default"/>
      </w:rPr>
    </w:lvl>
  </w:abstractNum>
  <w:abstractNum w:abstractNumId="11">
    <w:nsid w:val="22C232B3"/>
    <w:multiLevelType w:val="singleLevel"/>
    <w:tmpl w:val="DEBE9F78"/>
    <w:lvl w:ilvl="0">
      <w:start w:val="3"/>
      <w:numFmt w:val="decimal"/>
      <w:lvlText w:val="%1."/>
      <w:legacy w:legacy="1" w:legacySpace="0" w:legacyIndent="360"/>
      <w:lvlJc w:val="left"/>
      <w:rPr>
        <w:rFonts w:ascii="Arial" w:hAnsi="Arial" w:cs="Arial" w:hint="default"/>
      </w:rPr>
    </w:lvl>
  </w:abstractNum>
  <w:abstractNum w:abstractNumId="12">
    <w:nsid w:val="2C2371D0"/>
    <w:multiLevelType w:val="singleLevel"/>
    <w:tmpl w:val="A5EA9950"/>
    <w:lvl w:ilvl="0">
      <w:start w:val="1"/>
      <w:numFmt w:val="decimal"/>
      <w:lvlText w:val="%1."/>
      <w:legacy w:legacy="1" w:legacySpace="0" w:legacyIndent="360"/>
      <w:lvlJc w:val="left"/>
      <w:rPr>
        <w:rFonts w:asciiTheme="minorHAnsi" w:hAnsiTheme="minorHAnsi" w:cstheme="minorHAnsi" w:hint="default"/>
      </w:rPr>
    </w:lvl>
  </w:abstractNum>
  <w:abstractNum w:abstractNumId="13">
    <w:nsid w:val="2E937670"/>
    <w:multiLevelType w:val="hybridMultilevel"/>
    <w:tmpl w:val="09763D00"/>
    <w:lvl w:ilvl="0" w:tplc="53D45B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884809"/>
    <w:multiLevelType w:val="singleLevel"/>
    <w:tmpl w:val="BB58BFA4"/>
    <w:lvl w:ilvl="0">
      <w:start w:val="2"/>
      <w:numFmt w:val="decimal"/>
      <w:lvlText w:val="%1."/>
      <w:lvlJc w:val="left"/>
      <w:pPr>
        <w:tabs>
          <w:tab w:val="num" w:pos="360"/>
        </w:tabs>
        <w:ind w:left="360" w:hanging="360"/>
      </w:pPr>
    </w:lvl>
  </w:abstractNum>
  <w:abstractNum w:abstractNumId="15">
    <w:nsid w:val="4D5B5C3C"/>
    <w:multiLevelType w:val="singleLevel"/>
    <w:tmpl w:val="84C035EE"/>
    <w:lvl w:ilvl="0">
      <w:start w:val="1"/>
      <w:numFmt w:val="decimal"/>
      <w:lvlText w:val="%1."/>
      <w:legacy w:legacy="1" w:legacySpace="0" w:legacyIndent="360"/>
      <w:lvlJc w:val="left"/>
      <w:rPr>
        <w:rFonts w:asciiTheme="minorHAnsi" w:hAnsiTheme="minorHAnsi" w:cstheme="minorHAnsi" w:hint="default"/>
      </w:rPr>
    </w:lvl>
  </w:abstractNum>
  <w:abstractNum w:abstractNumId="16">
    <w:nsid w:val="4DB30D30"/>
    <w:multiLevelType w:val="singleLevel"/>
    <w:tmpl w:val="78DC175C"/>
    <w:lvl w:ilvl="0">
      <w:start w:val="2"/>
      <w:numFmt w:val="decimal"/>
      <w:lvlText w:val="%1."/>
      <w:legacy w:legacy="1" w:legacySpace="0" w:legacyIndent="360"/>
      <w:lvlJc w:val="left"/>
      <w:rPr>
        <w:rFonts w:ascii="Arial" w:hAnsi="Arial" w:cs="Arial" w:hint="default"/>
      </w:rPr>
    </w:lvl>
  </w:abstractNum>
  <w:abstractNum w:abstractNumId="17">
    <w:nsid w:val="5045392D"/>
    <w:multiLevelType w:val="singleLevel"/>
    <w:tmpl w:val="92FEB2F2"/>
    <w:lvl w:ilvl="0">
      <w:start w:val="1"/>
      <w:numFmt w:val="decimal"/>
      <w:lvlText w:val="%1."/>
      <w:legacy w:legacy="1" w:legacySpace="0" w:legacyIndent="360"/>
      <w:lvlJc w:val="left"/>
      <w:rPr>
        <w:rFonts w:ascii="Arial" w:hAnsi="Arial" w:cs="Arial" w:hint="default"/>
      </w:rPr>
    </w:lvl>
  </w:abstractNum>
  <w:abstractNum w:abstractNumId="18">
    <w:nsid w:val="51DF0FF6"/>
    <w:multiLevelType w:val="singleLevel"/>
    <w:tmpl w:val="65CE2656"/>
    <w:lvl w:ilvl="0">
      <w:start w:val="1"/>
      <w:numFmt w:val="decimal"/>
      <w:lvlText w:val="%1."/>
      <w:legacy w:legacy="1" w:legacySpace="0" w:legacyIndent="360"/>
      <w:lvlJc w:val="left"/>
      <w:rPr>
        <w:rFonts w:asciiTheme="minorHAnsi" w:hAnsiTheme="minorHAnsi" w:cstheme="minorHAnsi" w:hint="default"/>
      </w:rPr>
    </w:lvl>
  </w:abstractNum>
  <w:abstractNum w:abstractNumId="19">
    <w:nsid w:val="53540999"/>
    <w:multiLevelType w:val="hybridMultilevel"/>
    <w:tmpl w:val="BD924006"/>
    <w:lvl w:ilvl="0" w:tplc="9C6098C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931EC2"/>
    <w:multiLevelType w:val="singleLevel"/>
    <w:tmpl w:val="72D2748A"/>
    <w:lvl w:ilvl="0">
      <w:start w:val="2"/>
      <w:numFmt w:val="decimal"/>
      <w:lvlText w:val="%1."/>
      <w:legacy w:legacy="1" w:legacySpace="0" w:legacyIndent="360"/>
      <w:lvlJc w:val="left"/>
      <w:rPr>
        <w:rFonts w:ascii="Arial" w:hAnsi="Arial" w:cs="Arial" w:hint="default"/>
      </w:rPr>
    </w:lvl>
  </w:abstractNum>
  <w:abstractNum w:abstractNumId="21">
    <w:nsid w:val="56BE071A"/>
    <w:multiLevelType w:val="singleLevel"/>
    <w:tmpl w:val="D4CAC36C"/>
    <w:lvl w:ilvl="0">
      <w:start w:val="2"/>
      <w:numFmt w:val="decimal"/>
      <w:lvlText w:val="%1."/>
      <w:legacy w:legacy="1" w:legacySpace="0" w:legacyIndent="360"/>
      <w:lvlJc w:val="left"/>
      <w:rPr>
        <w:rFonts w:ascii="Arial" w:hAnsi="Arial" w:cs="Arial" w:hint="default"/>
      </w:rPr>
    </w:lvl>
  </w:abstractNum>
  <w:abstractNum w:abstractNumId="22">
    <w:nsid w:val="5CEB6BE0"/>
    <w:multiLevelType w:val="singleLevel"/>
    <w:tmpl w:val="B4B4037A"/>
    <w:lvl w:ilvl="0">
      <w:start w:val="1"/>
      <w:numFmt w:val="decimal"/>
      <w:lvlText w:val="%1."/>
      <w:legacy w:legacy="1" w:legacySpace="0" w:legacyIndent="360"/>
      <w:lvlJc w:val="left"/>
      <w:rPr>
        <w:rFonts w:asciiTheme="minorHAnsi" w:hAnsiTheme="minorHAnsi" w:cstheme="minorHAnsi" w:hint="default"/>
      </w:rPr>
    </w:lvl>
  </w:abstractNum>
  <w:abstractNum w:abstractNumId="23">
    <w:nsid w:val="5D8B5F0A"/>
    <w:multiLevelType w:val="singleLevel"/>
    <w:tmpl w:val="1B363C1A"/>
    <w:lvl w:ilvl="0">
      <w:start w:val="1"/>
      <w:numFmt w:val="decimal"/>
      <w:lvlText w:val="%1."/>
      <w:legacy w:legacy="1" w:legacySpace="0" w:legacyIndent="360"/>
      <w:lvlJc w:val="left"/>
      <w:rPr>
        <w:rFonts w:asciiTheme="minorHAnsi" w:hAnsiTheme="minorHAnsi" w:cstheme="minorHAnsi" w:hint="default"/>
      </w:rPr>
    </w:lvl>
  </w:abstractNum>
  <w:abstractNum w:abstractNumId="24">
    <w:nsid w:val="61E569CD"/>
    <w:multiLevelType w:val="singleLevel"/>
    <w:tmpl w:val="94864BAA"/>
    <w:lvl w:ilvl="0">
      <w:start w:val="1"/>
      <w:numFmt w:val="decimal"/>
      <w:lvlText w:val="%1."/>
      <w:legacy w:legacy="1" w:legacySpace="0" w:legacyIndent="360"/>
      <w:lvlJc w:val="left"/>
      <w:rPr>
        <w:rFonts w:ascii="Arial" w:hAnsi="Arial" w:cs="Arial" w:hint="default"/>
      </w:rPr>
    </w:lvl>
  </w:abstractNum>
  <w:abstractNum w:abstractNumId="25">
    <w:nsid w:val="64696D96"/>
    <w:multiLevelType w:val="singleLevel"/>
    <w:tmpl w:val="2CBC7D94"/>
    <w:lvl w:ilvl="0">
      <w:start w:val="1"/>
      <w:numFmt w:val="decimal"/>
      <w:lvlText w:val="%1."/>
      <w:legacy w:legacy="1" w:legacySpace="0" w:legacyIndent="360"/>
      <w:lvlJc w:val="left"/>
      <w:rPr>
        <w:rFonts w:asciiTheme="minorHAnsi" w:hAnsiTheme="minorHAnsi" w:cstheme="minorHAnsi" w:hint="default"/>
      </w:rPr>
    </w:lvl>
  </w:abstractNum>
  <w:abstractNum w:abstractNumId="26">
    <w:nsid w:val="652C1746"/>
    <w:multiLevelType w:val="singleLevel"/>
    <w:tmpl w:val="78DC175C"/>
    <w:lvl w:ilvl="0">
      <w:start w:val="2"/>
      <w:numFmt w:val="decimal"/>
      <w:lvlText w:val="%1."/>
      <w:legacy w:legacy="1" w:legacySpace="0" w:legacyIndent="360"/>
      <w:lvlJc w:val="left"/>
      <w:rPr>
        <w:rFonts w:ascii="Arial" w:hAnsi="Arial" w:cs="Arial" w:hint="default"/>
      </w:rPr>
    </w:lvl>
  </w:abstractNum>
  <w:abstractNum w:abstractNumId="27">
    <w:nsid w:val="6CC767DE"/>
    <w:multiLevelType w:val="singleLevel"/>
    <w:tmpl w:val="143CBD96"/>
    <w:lvl w:ilvl="0">
      <w:start w:val="1"/>
      <w:numFmt w:val="decimal"/>
      <w:lvlText w:val="%1."/>
      <w:legacy w:legacy="1" w:legacySpace="0" w:legacyIndent="360"/>
      <w:lvlJc w:val="left"/>
      <w:rPr>
        <w:rFonts w:asciiTheme="minorHAnsi" w:hAnsiTheme="minorHAnsi" w:cstheme="minorHAnsi" w:hint="default"/>
      </w:rPr>
    </w:lvl>
  </w:abstractNum>
  <w:abstractNum w:abstractNumId="28">
    <w:nsid w:val="6DC2014D"/>
    <w:multiLevelType w:val="singleLevel"/>
    <w:tmpl w:val="83FCC356"/>
    <w:lvl w:ilvl="0">
      <w:start w:val="1"/>
      <w:numFmt w:val="decimal"/>
      <w:lvlText w:val="%1."/>
      <w:legacy w:legacy="1" w:legacySpace="0" w:legacyIndent="360"/>
      <w:lvlJc w:val="left"/>
      <w:rPr>
        <w:rFonts w:asciiTheme="minorHAnsi" w:hAnsiTheme="minorHAnsi" w:cstheme="minorHAnsi" w:hint="default"/>
      </w:rPr>
    </w:lvl>
  </w:abstractNum>
  <w:abstractNum w:abstractNumId="29">
    <w:nsid w:val="7C1464F8"/>
    <w:multiLevelType w:val="multilevel"/>
    <w:tmpl w:val="3DECECC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F732CEB"/>
    <w:multiLevelType w:val="singleLevel"/>
    <w:tmpl w:val="4C5E42B4"/>
    <w:lvl w:ilvl="0">
      <w:start w:val="1"/>
      <w:numFmt w:val="decimal"/>
      <w:lvlText w:val="%1."/>
      <w:legacy w:legacy="1" w:legacySpace="0" w:legacyIndent="360"/>
      <w:lvlJc w:val="left"/>
      <w:rPr>
        <w:rFonts w:asciiTheme="minorHAnsi" w:hAnsiTheme="minorHAnsi" w:cstheme="minorHAnsi" w:hint="default"/>
        <w:b w:val="0"/>
      </w:rPr>
    </w:lvl>
  </w:abstractNum>
  <w:num w:numId="1">
    <w:abstractNumId w:val="29"/>
  </w:num>
  <w:num w:numId="2">
    <w:abstractNumId w:val="14"/>
  </w:num>
  <w:num w:numId="3">
    <w:abstractNumId w:val="17"/>
    <w:lvlOverride w:ilvl="0">
      <w:lvl w:ilvl="0">
        <w:start w:val="2"/>
        <w:numFmt w:val="decimal"/>
        <w:lvlText w:val="%1."/>
        <w:legacy w:legacy="1" w:legacySpace="0" w:legacyIndent="360"/>
        <w:lvlJc w:val="left"/>
        <w:rPr>
          <w:rFonts w:asciiTheme="minorHAnsi" w:hAnsiTheme="minorHAnsi" w:cstheme="minorHAnsi" w:hint="default"/>
        </w:rPr>
      </w:lvl>
    </w:lvlOverride>
  </w:num>
  <w:num w:numId="4">
    <w:abstractNumId w:val="25"/>
  </w:num>
  <w:num w:numId="5">
    <w:abstractNumId w:val="25"/>
    <w:lvlOverride w:ilvl="0">
      <w:lvl w:ilvl="0">
        <w:start w:val="1"/>
        <w:numFmt w:val="decimal"/>
        <w:lvlText w:val="%1."/>
        <w:legacy w:legacy="1" w:legacySpace="0" w:legacyIndent="360"/>
        <w:lvlJc w:val="left"/>
        <w:rPr>
          <w:rFonts w:asciiTheme="minorHAnsi" w:hAnsiTheme="minorHAnsi" w:cstheme="minorHAnsi" w:hint="default"/>
        </w:rPr>
      </w:lvl>
    </w:lvlOverride>
  </w:num>
  <w:num w:numId="6">
    <w:abstractNumId w:val="9"/>
  </w:num>
  <w:num w:numId="7">
    <w:abstractNumId w:val="9"/>
    <w:lvlOverride w:ilvl="0">
      <w:lvl w:ilvl="0">
        <w:start w:val="3"/>
        <w:numFmt w:val="decimal"/>
        <w:lvlText w:val="%1."/>
        <w:legacy w:legacy="1" w:legacySpace="0" w:legacyIndent="360"/>
        <w:lvlJc w:val="left"/>
        <w:rPr>
          <w:rFonts w:asciiTheme="minorHAnsi" w:hAnsiTheme="minorHAnsi" w:cstheme="minorHAnsi" w:hint="default"/>
        </w:rPr>
      </w:lvl>
    </w:lvlOverride>
  </w:num>
  <w:num w:numId="8">
    <w:abstractNumId w:val="9"/>
    <w:lvlOverride w:ilvl="0">
      <w:lvl w:ilvl="0">
        <w:start w:val="5"/>
        <w:numFmt w:val="decimal"/>
        <w:lvlText w:val="%1."/>
        <w:legacy w:legacy="1" w:legacySpace="0" w:legacyIndent="360"/>
        <w:lvlJc w:val="left"/>
        <w:rPr>
          <w:rFonts w:asciiTheme="minorHAnsi" w:hAnsiTheme="minorHAnsi" w:cstheme="minorHAnsi" w:hint="default"/>
          <w:b w:val="0"/>
        </w:rPr>
      </w:lvl>
    </w:lvlOverride>
  </w:num>
  <w:num w:numId="9">
    <w:abstractNumId w:val="20"/>
    <w:lvlOverride w:ilvl="0">
      <w:lvl w:ilvl="0">
        <w:start w:val="3"/>
        <w:numFmt w:val="decimal"/>
        <w:lvlText w:val="%1."/>
        <w:legacy w:legacy="1" w:legacySpace="0" w:legacyIndent="360"/>
        <w:lvlJc w:val="left"/>
        <w:rPr>
          <w:rFonts w:ascii="Arial" w:hAnsi="Arial" w:cs="Arial" w:hint="default"/>
        </w:rPr>
      </w:lvl>
    </w:lvlOverride>
  </w:num>
  <w:num w:numId="10">
    <w:abstractNumId w:val="20"/>
    <w:lvlOverride w:ilvl="0">
      <w:lvl w:ilvl="0">
        <w:start w:val="4"/>
        <w:numFmt w:val="decimal"/>
        <w:lvlText w:val="%1."/>
        <w:legacy w:legacy="1" w:legacySpace="0" w:legacyIndent="360"/>
        <w:lvlJc w:val="left"/>
        <w:rPr>
          <w:rFonts w:ascii="Arial" w:hAnsi="Arial" w:cs="Arial" w:hint="default"/>
        </w:rPr>
      </w:lvl>
    </w:lvlOverride>
  </w:num>
  <w:num w:numId="11">
    <w:abstractNumId w:val="20"/>
    <w:lvlOverride w:ilvl="0">
      <w:lvl w:ilvl="0">
        <w:start w:val="6"/>
        <w:numFmt w:val="decimal"/>
        <w:lvlText w:val="%1."/>
        <w:legacy w:legacy="1" w:legacySpace="0" w:legacyIndent="360"/>
        <w:lvlJc w:val="left"/>
        <w:rPr>
          <w:rFonts w:ascii="Arial" w:hAnsi="Arial" w:cs="Arial" w:hint="default"/>
        </w:rPr>
      </w:lvl>
    </w:lvlOverride>
  </w:num>
  <w:num w:numId="12">
    <w:abstractNumId w:val="20"/>
    <w:lvlOverride w:ilvl="0">
      <w:lvl w:ilvl="0">
        <w:start w:val="8"/>
        <w:numFmt w:val="decimal"/>
        <w:lvlText w:val="%1."/>
        <w:legacy w:legacy="1" w:legacySpace="0" w:legacyIndent="360"/>
        <w:lvlJc w:val="left"/>
        <w:rPr>
          <w:rFonts w:ascii="Arial" w:hAnsi="Arial" w:cs="Arial" w:hint="default"/>
        </w:rPr>
      </w:lvl>
    </w:lvlOverride>
  </w:num>
  <w:num w:numId="13">
    <w:abstractNumId w:val="20"/>
    <w:lvlOverride w:ilvl="0">
      <w:lvl w:ilvl="0">
        <w:start w:val="10"/>
        <w:numFmt w:val="decimal"/>
        <w:lvlText w:val="%1."/>
        <w:legacy w:legacy="1" w:legacySpace="0" w:legacyIndent="360"/>
        <w:lvlJc w:val="left"/>
        <w:rPr>
          <w:rFonts w:ascii="Arial" w:hAnsi="Arial" w:cs="Arial" w:hint="default"/>
        </w:rPr>
      </w:lvl>
    </w:lvlOverride>
  </w:num>
  <w:num w:numId="14">
    <w:abstractNumId w:val="20"/>
    <w:lvlOverride w:ilvl="0">
      <w:lvl w:ilvl="0">
        <w:start w:val="11"/>
        <w:numFmt w:val="decimal"/>
        <w:lvlText w:val="%1."/>
        <w:legacy w:legacy="1" w:legacySpace="0" w:legacyIndent="360"/>
        <w:lvlJc w:val="left"/>
        <w:rPr>
          <w:rFonts w:ascii="Arial" w:hAnsi="Arial" w:cs="Arial" w:hint="default"/>
        </w:rPr>
      </w:lvl>
    </w:lvlOverride>
  </w:num>
  <w:num w:numId="15">
    <w:abstractNumId w:val="20"/>
    <w:lvlOverride w:ilvl="0">
      <w:lvl w:ilvl="0">
        <w:start w:val="13"/>
        <w:numFmt w:val="decimal"/>
        <w:lvlText w:val="%1."/>
        <w:legacy w:legacy="1" w:legacySpace="0" w:legacyIndent="360"/>
        <w:lvlJc w:val="left"/>
        <w:rPr>
          <w:rFonts w:ascii="Arial" w:hAnsi="Arial" w:cs="Arial" w:hint="default"/>
        </w:rPr>
      </w:lvl>
    </w:lvlOverride>
  </w:num>
  <w:num w:numId="16">
    <w:abstractNumId w:val="20"/>
    <w:lvlOverride w:ilvl="0">
      <w:lvl w:ilvl="0">
        <w:start w:val="14"/>
        <w:numFmt w:val="decimal"/>
        <w:lvlText w:val="%1."/>
        <w:legacy w:legacy="1" w:legacySpace="0" w:legacyIndent="360"/>
        <w:lvlJc w:val="left"/>
        <w:rPr>
          <w:rFonts w:ascii="Arial" w:hAnsi="Arial" w:cs="Arial" w:hint="default"/>
        </w:rPr>
      </w:lvl>
    </w:lvlOverride>
  </w:num>
  <w:num w:numId="17">
    <w:abstractNumId w:val="6"/>
  </w:num>
  <w:num w:numId="18">
    <w:abstractNumId w:val="6"/>
    <w:lvlOverride w:ilvl="0">
      <w:lvl w:ilvl="0">
        <w:start w:val="4"/>
        <w:numFmt w:val="decimal"/>
        <w:lvlText w:val="%1."/>
        <w:legacy w:legacy="1" w:legacySpace="0" w:legacyIndent="360"/>
        <w:lvlJc w:val="left"/>
        <w:rPr>
          <w:rFonts w:asciiTheme="minorHAnsi" w:hAnsiTheme="minorHAnsi" w:cstheme="minorHAnsi" w:hint="default"/>
        </w:rPr>
      </w:lvl>
    </w:lvlOverride>
  </w:num>
  <w:num w:numId="19">
    <w:abstractNumId w:val="6"/>
    <w:lvlOverride w:ilvl="0">
      <w:lvl w:ilvl="0">
        <w:start w:val="9"/>
        <w:numFmt w:val="decimal"/>
        <w:lvlText w:val="%1."/>
        <w:legacy w:legacy="1" w:legacySpace="0" w:legacyIndent="360"/>
        <w:lvlJc w:val="left"/>
        <w:rPr>
          <w:rFonts w:asciiTheme="minorHAnsi" w:hAnsiTheme="minorHAnsi" w:cstheme="minorHAnsi" w:hint="default"/>
        </w:rPr>
      </w:lvl>
    </w:lvlOverride>
  </w:num>
  <w:num w:numId="20">
    <w:abstractNumId w:val="8"/>
  </w:num>
  <w:num w:numId="21">
    <w:abstractNumId w:val="1"/>
  </w:num>
  <w:num w:numId="22">
    <w:abstractNumId w:val="27"/>
  </w:num>
  <w:num w:numId="23">
    <w:abstractNumId w:val="27"/>
    <w:lvlOverride w:ilvl="0">
      <w:lvl w:ilvl="0">
        <w:start w:val="2"/>
        <w:numFmt w:val="decimal"/>
        <w:lvlText w:val="%1."/>
        <w:legacy w:legacy="1" w:legacySpace="0" w:legacyIndent="360"/>
        <w:lvlJc w:val="left"/>
        <w:rPr>
          <w:rFonts w:asciiTheme="minorHAnsi" w:hAnsiTheme="minorHAnsi" w:cstheme="minorHAnsi" w:hint="default"/>
        </w:rPr>
      </w:lvl>
    </w:lvlOverride>
  </w:num>
  <w:num w:numId="24">
    <w:abstractNumId w:val="27"/>
    <w:lvlOverride w:ilvl="0">
      <w:lvl w:ilvl="0">
        <w:start w:val="7"/>
        <w:numFmt w:val="decimal"/>
        <w:lvlText w:val="%1."/>
        <w:legacy w:legacy="1" w:legacySpace="0" w:legacyIndent="360"/>
        <w:lvlJc w:val="left"/>
        <w:rPr>
          <w:rFonts w:asciiTheme="minorHAnsi" w:hAnsiTheme="minorHAnsi" w:cstheme="minorHAnsi" w:hint="default"/>
        </w:rPr>
      </w:lvl>
    </w:lvlOverride>
  </w:num>
  <w:num w:numId="25">
    <w:abstractNumId w:val="27"/>
    <w:lvlOverride w:ilvl="0">
      <w:lvl w:ilvl="0">
        <w:start w:val="8"/>
        <w:numFmt w:val="decimal"/>
        <w:lvlText w:val="%1."/>
        <w:legacy w:legacy="1" w:legacySpace="0" w:legacyIndent="360"/>
        <w:lvlJc w:val="left"/>
        <w:rPr>
          <w:rFonts w:asciiTheme="minorHAnsi" w:hAnsiTheme="minorHAnsi" w:cstheme="minorHAnsi" w:hint="default"/>
        </w:rPr>
      </w:lvl>
    </w:lvlOverride>
  </w:num>
  <w:num w:numId="26">
    <w:abstractNumId w:val="27"/>
    <w:lvlOverride w:ilvl="0">
      <w:lvl w:ilvl="0">
        <w:start w:val="10"/>
        <w:numFmt w:val="decimal"/>
        <w:lvlText w:val="%1."/>
        <w:legacy w:legacy="1" w:legacySpace="0" w:legacyIndent="360"/>
        <w:lvlJc w:val="left"/>
        <w:rPr>
          <w:rFonts w:asciiTheme="minorHAnsi" w:hAnsiTheme="minorHAnsi" w:cstheme="minorHAnsi" w:hint="default"/>
        </w:rPr>
      </w:lvl>
    </w:lvlOverride>
  </w:num>
  <w:num w:numId="27">
    <w:abstractNumId w:val="0"/>
  </w:num>
  <w:num w:numId="28">
    <w:abstractNumId w:val="0"/>
    <w:lvlOverride w:ilvl="0">
      <w:lvl w:ilvl="0">
        <w:start w:val="2"/>
        <w:numFmt w:val="decimal"/>
        <w:lvlText w:val="%1."/>
        <w:legacy w:legacy="1" w:legacySpace="0" w:legacyIndent="360"/>
        <w:lvlJc w:val="left"/>
        <w:rPr>
          <w:rFonts w:asciiTheme="minorHAnsi" w:hAnsiTheme="minorHAnsi" w:cstheme="minorHAnsi" w:hint="default"/>
        </w:rPr>
      </w:lvl>
    </w:lvlOverride>
  </w:num>
  <w:num w:numId="29">
    <w:abstractNumId w:val="0"/>
    <w:lvlOverride w:ilvl="0">
      <w:lvl w:ilvl="0">
        <w:start w:val="3"/>
        <w:numFmt w:val="decimal"/>
        <w:lvlText w:val="%1."/>
        <w:legacy w:legacy="1" w:legacySpace="0" w:legacyIndent="360"/>
        <w:lvlJc w:val="left"/>
        <w:rPr>
          <w:rFonts w:asciiTheme="minorHAnsi" w:hAnsiTheme="minorHAnsi" w:cstheme="minorHAnsi" w:hint="default"/>
        </w:rPr>
      </w:lvl>
    </w:lvlOverride>
  </w:num>
  <w:num w:numId="30">
    <w:abstractNumId w:val="11"/>
    <w:lvlOverride w:ilvl="0">
      <w:lvl w:ilvl="0">
        <w:start w:val="5"/>
        <w:numFmt w:val="decimal"/>
        <w:lvlText w:val="%1."/>
        <w:legacy w:legacy="1" w:legacySpace="0" w:legacyIndent="360"/>
        <w:lvlJc w:val="left"/>
        <w:rPr>
          <w:rFonts w:asciiTheme="minorHAnsi" w:hAnsiTheme="minorHAnsi" w:cstheme="minorHAnsi" w:hint="default"/>
        </w:rPr>
      </w:lvl>
    </w:lvlOverride>
  </w:num>
  <w:num w:numId="31">
    <w:abstractNumId w:val="11"/>
    <w:lvlOverride w:ilvl="0">
      <w:lvl w:ilvl="0">
        <w:start w:val="6"/>
        <w:numFmt w:val="decimal"/>
        <w:lvlText w:val="%1."/>
        <w:legacy w:legacy="1" w:legacySpace="0" w:legacyIndent="360"/>
        <w:lvlJc w:val="left"/>
        <w:rPr>
          <w:rFonts w:asciiTheme="minorHAnsi" w:hAnsiTheme="minorHAnsi" w:cstheme="minorHAnsi" w:hint="default"/>
        </w:rPr>
      </w:lvl>
    </w:lvlOverride>
  </w:num>
  <w:num w:numId="32">
    <w:abstractNumId w:val="11"/>
    <w:lvlOverride w:ilvl="0">
      <w:lvl w:ilvl="0">
        <w:start w:val="7"/>
        <w:numFmt w:val="decimal"/>
        <w:lvlText w:val="%1."/>
        <w:legacy w:legacy="1" w:legacySpace="0" w:legacyIndent="360"/>
        <w:lvlJc w:val="left"/>
        <w:rPr>
          <w:rFonts w:asciiTheme="minorHAnsi" w:hAnsiTheme="minorHAnsi" w:cstheme="minorHAnsi" w:hint="default"/>
        </w:rPr>
      </w:lvl>
    </w:lvlOverride>
  </w:num>
  <w:num w:numId="33">
    <w:abstractNumId w:val="5"/>
  </w:num>
  <w:num w:numId="34">
    <w:abstractNumId w:val="3"/>
  </w:num>
  <w:num w:numId="35">
    <w:abstractNumId w:val="30"/>
  </w:num>
  <w:num w:numId="36">
    <w:abstractNumId w:val="30"/>
    <w:lvlOverride w:ilvl="0">
      <w:lvl w:ilvl="0">
        <w:start w:val="2"/>
        <w:numFmt w:val="decimal"/>
        <w:lvlText w:val="%1."/>
        <w:legacy w:legacy="1" w:legacySpace="0" w:legacyIndent="360"/>
        <w:lvlJc w:val="left"/>
        <w:rPr>
          <w:rFonts w:ascii="Arial" w:hAnsi="Arial" w:cs="Arial" w:hint="default"/>
        </w:rPr>
      </w:lvl>
    </w:lvlOverride>
  </w:num>
  <w:num w:numId="37">
    <w:abstractNumId w:val="30"/>
    <w:lvlOverride w:ilvl="0">
      <w:lvl w:ilvl="0">
        <w:start w:val="5"/>
        <w:numFmt w:val="decimal"/>
        <w:lvlText w:val="%1."/>
        <w:legacy w:legacy="1" w:legacySpace="0" w:legacyIndent="360"/>
        <w:lvlJc w:val="left"/>
        <w:rPr>
          <w:rFonts w:asciiTheme="minorHAnsi" w:hAnsiTheme="minorHAnsi" w:cstheme="minorHAnsi" w:hint="default"/>
        </w:rPr>
      </w:lvl>
    </w:lvlOverride>
  </w:num>
  <w:num w:numId="38">
    <w:abstractNumId w:val="30"/>
    <w:lvlOverride w:ilvl="0">
      <w:lvl w:ilvl="0">
        <w:start w:val="6"/>
        <w:numFmt w:val="decimal"/>
        <w:lvlText w:val="%1."/>
        <w:legacy w:legacy="1" w:legacySpace="0" w:legacyIndent="360"/>
        <w:lvlJc w:val="left"/>
        <w:rPr>
          <w:rFonts w:asciiTheme="minorHAnsi" w:hAnsiTheme="minorHAnsi" w:cstheme="minorHAnsi" w:hint="default"/>
        </w:rPr>
      </w:lvl>
    </w:lvlOverride>
  </w:num>
  <w:num w:numId="39">
    <w:abstractNumId w:val="30"/>
    <w:lvlOverride w:ilvl="0">
      <w:lvl w:ilvl="0">
        <w:start w:val="8"/>
        <w:numFmt w:val="decimal"/>
        <w:lvlText w:val="%1."/>
        <w:legacy w:legacy="1" w:legacySpace="0" w:legacyIndent="360"/>
        <w:lvlJc w:val="left"/>
        <w:rPr>
          <w:rFonts w:asciiTheme="minorHAnsi" w:hAnsiTheme="minorHAnsi" w:cstheme="minorHAnsi" w:hint="default"/>
        </w:rPr>
      </w:lvl>
    </w:lvlOverride>
  </w:num>
  <w:num w:numId="40">
    <w:abstractNumId w:val="30"/>
    <w:lvlOverride w:ilvl="0">
      <w:lvl w:ilvl="0">
        <w:start w:val="9"/>
        <w:numFmt w:val="decimal"/>
        <w:lvlText w:val="%1."/>
        <w:legacy w:legacy="1" w:legacySpace="0" w:legacyIndent="360"/>
        <w:lvlJc w:val="left"/>
        <w:rPr>
          <w:rFonts w:asciiTheme="minorHAnsi" w:hAnsiTheme="minorHAnsi" w:cstheme="minorHAnsi" w:hint="default"/>
        </w:rPr>
      </w:lvl>
    </w:lvlOverride>
  </w:num>
  <w:num w:numId="41">
    <w:abstractNumId w:val="30"/>
    <w:lvlOverride w:ilvl="0">
      <w:lvl w:ilvl="0">
        <w:start w:val="10"/>
        <w:numFmt w:val="decimal"/>
        <w:lvlText w:val="%1."/>
        <w:legacy w:legacy="1" w:legacySpace="0" w:legacyIndent="360"/>
        <w:lvlJc w:val="left"/>
        <w:rPr>
          <w:rFonts w:asciiTheme="minorHAnsi" w:hAnsiTheme="minorHAnsi" w:cstheme="minorHAnsi" w:hint="default"/>
        </w:rPr>
      </w:lvl>
    </w:lvlOverride>
  </w:num>
  <w:num w:numId="42">
    <w:abstractNumId w:val="24"/>
    <w:lvlOverride w:ilvl="0">
      <w:lvl w:ilvl="0">
        <w:start w:val="4"/>
        <w:numFmt w:val="decimal"/>
        <w:lvlText w:val="%1."/>
        <w:legacy w:legacy="1" w:legacySpace="0" w:legacyIndent="360"/>
        <w:lvlJc w:val="left"/>
        <w:rPr>
          <w:rFonts w:asciiTheme="minorHAnsi" w:hAnsiTheme="minorHAnsi" w:cstheme="minorHAnsi" w:hint="default"/>
        </w:rPr>
      </w:lvl>
    </w:lvlOverride>
  </w:num>
  <w:num w:numId="43">
    <w:abstractNumId w:val="23"/>
  </w:num>
  <w:num w:numId="44">
    <w:abstractNumId w:val="23"/>
    <w:lvlOverride w:ilvl="0">
      <w:lvl w:ilvl="0">
        <w:start w:val="3"/>
        <w:numFmt w:val="decimal"/>
        <w:lvlText w:val="%1."/>
        <w:legacy w:legacy="1" w:legacySpace="0" w:legacyIndent="360"/>
        <w:lvlJc w:val="left"/>
        <w:rPr>
          <w:rFonts w:asciiTheme="minorHAnsi" w:hAnsiTheme="minorHAnsi" w:cstheme="minorHAnsi" w:hint="default"/>
        </w:rPr>
      </w:lvl>
    </w:lvlOverride>
  </w:num>
  <w:num w:numId="45">
    <w:abstractNumId w:val="23"/>
    <w:lvlOverride w:ilvl="0">
      <w:lvl w:ilvl="0">
        <w:start w:val="4"/>
        <w:numFmt w:val="decimal"/>
        <w:lvlText w:val="%1."/>
        <w:legacy w:legacy="1" w:legacySpace="0" w:legacyIndent="360"/>
        <w:lvlJc w:val="left"/>
        <w:rPr>
          <w:rFonts w:asciiTheme="minorHAnsi" w:hAnsiTheme="minorHAnsi" w:cstheme="minorHAnsi" w:hint="default"/>
        </w:rPr>
      </w:lvl>
    </w:lvlOverride>
  </w:num>
  <w:num w:numId="46">
    <w:abstractNumId w:val="23"/>
    <w:lvlOverride w:ilvl="0">
      <w:lvl w:ilvl="0">
        <w:start w:val="5"/>
        <w:numFmt w:val="decimal"/>
        <w:lvlText w:val="%1."/>
        <w:legacy w:legacy="1" w:legacySpace="0" w:legacyIndent="360"/>
        <w:lvlJc w:val="left"/>
        <w:rPr>
          <w:rFonts w:ascii="Arial" w:hAnsi="Arial" w:cs="Arial" w:hint="default"/>
        </w:rPr>
      </w:lvl>
    </w:lvlOverride>
  </w:num>
  <w:num w:numId="47">
    <w:abstractNumId w:val="26"/>
    <w:lvlOverride w:ilvl="0">
      <w:lvl w:ilvl="0">
        <w:start w:val="4"/>
        <w:numFmt w:val="decimal"/>
        <w:lvlText w:val="%1."/>
        <w:legacy w:legacy="1" w:legacySpace="0" w:legacyIndent="360"/>
        <w:lvlJc w:val="left"/>
        <w:rPr>
          <w:rFonts w:ascii="Arial" w:hAnsi="Arial" w:cs="Arial" w:hint="default"/>
        </w:rPr>
      </w:lvl>
    </w:lvlOverride>
  </w:num>
  <w:num w:numId="48">
    <w:abstractNumId w:val="26"/>
    <w:lvlOverride w:ilvl="0">
      <w:lvl w:ilvl="0">
        <w:start w:val="5"/>
        <w:numFmt w:val="decimal"/>
        <w:lvlText w:val="%1."/>
        <w:legacy w:legacy="1" w:legacySpace="0" w:legacyIndent="360"/>
        <w:lvlJc w:val="left"/>
        <w:rPr>
          <w:rFonts w:ascii="Arial" w:hAnsi="Arial" w:cs="Arial" w:hint="default"/>
        </w:rPr>
      </w:lvl>
    </w:lvlOverride>
  </w:num>
  <w:num w:numId="49">
    <w:abstractNumId w:val="28"/>
  </w:num>
  <w:num w:numId="50">
    <w:abstractNumId w:val="28"/>
    <w:lvlOverride w:ilvl="0">
      <w:lvl w:ilvl="0">
        <w:start w:val="2"/>
        <w:numFmt w:val="decimal"/>
        <w:lvlText w:val="%1."/>
        <w:legacy w:legacy="1" w:legacySpace="0" w:legacyIndent="360"/>
        <w:lvlJc w:val="left"/>
        <w:rPr>
          <w:rFonts w:asciiTheme="minorHAnsi" w:hAnsiTheme="minorHAnsi" w:cstheme="minorHAnsi" w:hint="default"/>
        </w:rPr>
      </w:lvl>
    </w:lvlOverride>
  </w:num>
  <w:num w:numId="51">
    <w:abstractNumId w:val="28"/>
    <w:lvlOverride w:ilvl="0">
      <w:lvl w:ilvl="0">
        <w:start w:val="3"/>
        <w:numFmt w:val="decimal"/>
        <w:lvlText w:val="%1."/>
        <w:legacy w:legacy="1" w:legacySpace="0" w:legacyIndent="360"/>
        <w:lvlJc w:val="left"/>
        <w:rPr>
          <w:rFonts w:asciiTheme="minorHAnsi" w:hAnsiTheme="minorHAnsi" w:cstheme="minorHAnsi" w:hint="default"/>
        </w:rPr>
      </w:lvl>
    </w:lvlOverride>
  </w:num>
  <w:num w:numId="52">
    <w:abstractNumId w:val="12"/>
  </w:num>
  <w:num w:numId="53">
    <w:abstractNumId w:val="12"/>
    <w:lvlOverride w:ilvl="0">
      <w:lvl w:ilvl="0">
        <w:start w:val="2"/>
        <w:numFmt w:val="decimal"/>
        <w:lvlText w:val="%1."/>
        <w:legacy w:legacy="1" w:legacySpace="0" w:legacyIndent="360"/>
        <w:lvlJc w:val="left"/>
        <w:rPr>
          <w:rFonts w:asciiTheme="minorHAnsi" w:hAnsiTheme="minorHAnsi" w:cstheme="minorHAnsi" w:hint="default"/>
        </w:rPr>
      </w:lvl>
    </w:lvlOverride>
  </w:num>
  <w:num w:numId="54">
    <w:abstractNumId w:val="12"/>
    <w:lvlOverride w:ilvl="0">
      <w:lvl w:ilvl="0">
        <w:start w:val="3"/>
        <w:numFmt w:val="decimal"/>
        <w:lvlText w:val="%1."/>
        <w:legacy w:legacy="1" w:legacySpace="0" w:legacyIndent="360"/>
        <w:lvlJc w:val="left"/>
        <w:rPr>
          <w:rFonts w:asciiTheme="minorHAnsi" w:hAnsiTheme="minorHAnsi" w:cstheme="minorHAnsi" w:hint="default"/>
        </w:rPr>
      </w:lvl>
    </w:lvlOverride>
  </w:num>
  <w:num w:numId="55">
    <w:abstractNumId w:val="18"/>
  </w:num>
  <w:num w:numId="56">
    <w:abstractNumId w:val="2"/>
  </w:num>
  <w:num w:numId="57">
    <w:abstractNumId w:val="2"/>
    <w:lvlOverride w:ilvl="0">
      <w:lvl w:ilvl="0">
        <w:start w:val="2"/>
        <w:numFmt w:val="decimal"/>
        <w:lvlText w:val="%1."/>
        <w:legacy w:legacy="1" w:legacySpace="0" w:legacyIndent="360"/>
        <w:lvlJc w:val="left"/>
        <w:rPr>
          <w:rFonts w:asciiTheme="minorHAnsi" w:hAnsiTheme="minorHAnsi" w:cstheme="minorHAnsi" w:hint="default"/>
        </w:rPr>
      </w:lvl>
    </w:lvlOverride>
  </w:num>
  <w:num w:numId="58">
    <w:abstractNumId w:val="2"/>
    <w:lvlOverride w:ilvl="0">
      <w:lvl w:ilvl="0">
        <w:start w:val="4"/>
        <w:numFmt w:val="decimal"/>
        <w:lvlText w:val="%1."/>
        <w:legacy w:legacy="1" w:legacySpace="0" w:legacyIndent="360"/>
        <w:lvlJc w:val="left"/>
        <w:rPr>
          <w:rFonts w:asciiTheme="minorHAnsi" w:hAnsiTheme="minorHAnsi" w:cstheme="minorHAnsi" w:hint="default"/>
        </w:rPr>
      </w:lvl>
    </w:lvlOverride>
  </w:num>
  <w:num w:numId="59">
    <w:abstractNumId w:val="2"/>
    <w:lvlOverride w:ilvl="0">
      <w:lvl w:ilvl="0">
        <w:start w:val="5"/>
        <w:numFmt w:val="decimal"/>
        <w:lvlText w:val="%1."/>
        <w:legacy w:legacy="1" w:legacySpace="0" w:legacyIndent="360"/>
        <w:lvlJc w:val="left"/>
        <w:rPr>
          <w:rFonts w:asciiTheme="minorHAnsi" w:hAnsiTheme="minorHAnsi" w:cstheme="minorHAnsi" w:hint="default"/>
        </w:rPr>
      </w:lvl>
    </w:lvlOverride>
  </w:num>
  <w:num w:numId="60">
    <w:abstractNumId w:val="2"/>
    <w:lvlOverride w:ilvl="0">
      <w:lvl w:ilvl="0">
        <w:start w:val="6"/>
        <w:numFmt w:val="decimal"/>
        <w:lvlText w:val="%1."/>
        <w:legacy w:legacy="1" w:legacySpace="0" w:legacyIndent="360"/>
        <w:lvlJc w:val="left"/>
        <w:rPr>
          <w:rFonts w:asciiTheme="minorHAnsi" w:hAnsiTheme="minorHAnsi" w:cstheme="minorHAnsi" w:hint="default"/>
        </w:rPr>
      </w:lvl>
    </w:lvlOverride>
  </w:num>
  <w:num w:numId="61">
    <w:abstractNumId w:val="2"/>
    <w:lvlOverride w:ilvl="0">
      <w:lvl w:ilvl="0">
        <w:start w:val="7"/>
        <w:numFmt w:val="decimal"/>
        <w:lvlText w:val="%1."/>
        <w:legacy w:legacy="1" w:legacySpace="0" w:legacyIndent="360"/>
        <w:lvlJc w:val="left"/>
        <w:rPr>
          <w:rFonts w:asciiTheme="minorHAnsi" w:hAnsiTheme="minorHAnsi" w:cstheme="minorHAnsi" w:hint="default"/>
        </w:rPr>
      </w:lvl>
    </w:lvlOverride>
  </w:num>
  <w:num w:numId="62">
    <w:abstractNumId w:val="15"/>
  </w:num>
  <w:num w:numId="63">
    <w:abstractNumId w:val="15"/>
    <w:lvlOverride w:ilvl="0">
      <w:lvl w:ilvl="0">
        <w:start w:val="3"/>
        <w:numFmt w:val="decimal"/>
        <w:lvlText w:val="%1."/>
        <w:legacy w:legacy="1" w:legacySpace="0" w:legacyIndent="360"/>
        <w:lvlJc w:val="left"/>
        <w:rPr>
          <w:rFonts w:asciiTheme="minorHAnsi" w:hAnsiTheme="minorHAnsi" w:cstheme="minorHAnsi" w:hint="default"/>
        </w:rPr>
      </w:lvl>
    </w:lvlOverride>
  </w:num>
  <w:num w:numId="64">
    <w:abstractNumId w:val="15"/>
    <w:lvlOverride w:ilvl="0">
      <w:lvl w:ilvl="0">
        <w:start w:val="8"/>
        <w:numFmt w:val="decimal"/>
        <w:lvlText w:val="%1."/>
        <w:legacy w:legacy="1" w:legacySpace="0" w:legacyIndent="360"/>
        <w:lvlJc w:val="left"/>
        <w:rPr>
          <w:rFonts w:asciiTheme="minorHAnsi" w:hAnsiTheme="minorHAnsi" w:cstheme="minorHAnsi" w:hint="default"/>
        </w:rPr>
      </w:lvl>
    </w:lvlOverride>
  </w:num>
  <w:num w:numId="65">
    <w:abstractNumId w:val="21"/>
    <w:lvlOverride w:ilvl="0">
      <w:lvl w:ilvl="0">
        <w:start w:val="3"/>
        <w:numFmt w:val="decimal"/>
        <w:lvlText w:val="%1."/>
        <w:legacy w:legacy="1" w:legacySpace="0" w:legacyIndent="360"/>
        <w:lvlJc w:val="left"/>
        <w:rPr>
          <w:rFonts w:asciiTheme="minorHAnsi" w:hAnsiTheme="minorHAnsi" w:cstheme="minorHAnsi" w:hint="default"/>
        </w:rPr>
      </w:lvl>
    </w:lvlOverride>
  </w:num>
  <w:num w:numId="66">
    <w:abstractNumId w:val="21"/>
    <w:lvlOverride w:ilvl="0">
      <w:lvl w:ilvl="0">
        <w:start w:val="4"/>
        <w:numFmt w:val="decimal"/>
        <w:lvlText w:val="%1."/>
        <w:legacy w:legacy="1" w:legacySpace="0" w:legacyIndent="360"/>
        <w:lvlJc w:val="left"/>
        <w:rPr>
          <w:rFonts w:asciiTheme="minorHAnsi" w:hAnsiTheme="minorHAnsi" w:cstheme="minorHAnsi" w:hint="default"/>
        </w:rPr>
      </w:lvl>
    </w:lvlOverride>
  </w:num>
  <w:num w:numId="67">
    <w:abstractNumId w:val="21"/>
    <w:lvlOverride w:ilvl="0">
      <w:lvl w:ilvl="0">
        <w:start w:val="5"/>
        <w:numFmt w:val="decimal"/>
        <w:lvlText w:val="%1."/>
        <w:legacy w:legacy="1" w:legacySpace="0" w:legacyIndent="360"/>
        <w:lvlJc w:val="left"/>
        <w:rPr>
          <w:rFonts w:asciiTheme="minorHAnsi" w:hAnsiTheme="minorHAnsi" w:cstheme="minorHAnsi" w:hint="default"/>
        </w:rPr>
      </w:lvl>
    </w:lvlOverride>
  </w:num>
  <w:num w:numId="68">
    <w:abstractNumId w:val="22"/>
  </w:num>
  <w:num w:numId="69">
    <w:abstractNumId w:val="22"/>
    <w:lvlOverride w:ilvl="0">
      <w:lvl w:ilvl="0">
        <w:start w:val="3"/>
        <w:numFmt w:val="decimal"/>
        <w:lvlText w:val="%1."/>
        <w:legacy w:legacy="1" w:legacySpace="0" w:legacyIndent="360"/>
        <w:lvlJc w:val="left"/>
        <w:rPr>
          <w:rFonts w:asciiTheme="minorHAnsi" w:hAnsiTheme="minorHAnsi" w:cstheme="minorHAnsi" w:hint="default"/>
        </w:rPr>
      </w:lvl>
    </w:lvlOverride>
  </w:num>
  <w:num w:numId="70">
    <w:abstractNumId w:val="16"/>
    <w:lvlOverride w:ilvl="0">
      <w:lvl w:ilvl="0">
        <w:start w:val="3"/>
        <w:numFmt w:val="decimal"/>
        <w:lvlText w:val="%1."/>
        <w:legacy w:legacy="1" w:legacySpace="0" w:legacyIndent="360"/>
        <w:lvlJc w:val="left"/>
        <w:rPr>
          <w:rFonts w:ascii="Arial" w:hAnsi="Arial" w:cs="Arial" w:hint="default"/>
        </w:rPr>
      </w:lvl>
    </w:lvlOverride>
  </w:num>
  <w:num w:numId="71">
    <w:abstractNumId w:val="16"/>
    <w:lvlOverride w:ilvl="0">
      <w:lvl w:ilvl="0">
        <w:start w:val="5"/>
        <w:numFmt w:val="decimal"/>
        <w:lvlText w:val="%1."/>
        <w:legacy w:legacy="1" w:legacySpace="0" w:legacyIndent="360"/>
        <w:lvlJc w:val="left"/>
        <w:rPr>
          <w:rFonts w:ascii="Arial" w:hAnsi="Arial" w:cs="Arial" w:hint="default"/>
        </w:rPr>
      </w:lvl>
    </w:lvlOverride>
  </w:num>
  <w:num w:numId="72">
    <w:abstractNumId w:val="16"/>
    <w:lvlOverride w:ilvl="0">
      <w:lvl w:ilvl="0">
        <w:start w:val="6"/>
        <w:numFmt w:val="decimal"/>
        <w:lvlText w:val="%1."/>
        <w:legacy w:legacy="1" w:legacySpace="0" w:legacyIndent="360"/>
        <w:lvlJc w:val="left"/>
        <w:rPr>
          <w:rFonts w:ascii="Arial" w:hAnsi="Arial" w:cs="Arial" w:hint="default"/>
        </w:rPr>
      </w:lvl>
    </w:lvlOverride>
  </w:num>
  <w:num w:numId="73">
    <w:abstractNumId w:val="4"/>
  </w:num>
  <w:num w:numId="74">
    <w:abstractNumId w:val="4"/>
    <w:lvlOverride w:ilvl="0">
      <w:lvl w:ilvl="0">
        <w:start w:val="2"/>
        <w:numFmt w:val="decimal"/>
        <w:lvlText w:val="%1."/>
        <w:legacy w:legacy="1" w:legacySpace="0" w:legacyIndent="360"/>
        <w:lvlJc w:val="left"/>
        <w:rPr>
          <w:rFonts w:ascii="Arial" w:hAnsi="Arial" w:cs="Arial" w:hint="default"/>
        </w:rPr>
      </w:lvl>
    </w:lvlOverride>
  </w:num>
  <w:num w:numId="75">
    <w:abstractNumId w:val="4"/>
    <w:lvlOverride w:ilvl="0">
      <w:lvl w:ilvl="0">
        <w:start w:val="3"/>
        <w:numFmt w:val="decimal"/>
        <w:lvlText w:val="%1."/>
        <w:legacy w:legacy="1" w:legacySpace="0" w:legacyIndent="360"/>
        <w:lvlJc w:val="left"/>
        <w:rPr>
          <w:rFonts w:ascii="Arial" w:hAnsi="Arial" w:cs="Arial" w:hint="default"/>
        </w:rPr>
      </w:lvl>
    </w:lvlOverride>
  </w:num>
  <w:num w:numId="76">
    <w:abstractNumId w:val="4"/>
    <w:lvlOverride w:ilvl="0">
      <w:lvl w:ilvl="0">
        <w:start w:val="4"/>
        <w:numFmt w:val="decimal"/>
        <w:lvlText w:val="%1."/>
        <w:legacy w:legacy="1" w:legacySpace="0" w:legacyIndent="360"/>
        <w:lvlJc w:val="left"/>
        <w:rPr>
          <w:rFonts w:ascii="Arial" w:hAnsi="Arial" w:cs="Arial" w:hint="default"/>
        </w:rPr>
      </w:lvl>
    </w:lvlOverride>
  </w:num>
  <w:num w:numId="77">
    <w:abstractNumId w:val="7"/>
  </w:num>
  <w:num w:numId="78">
    <w:abstractNumId w:val="19"/>
  </w:num>
  <w:num w:numId="79">
    <w:abstractNumId w:val="13"/>
  </w:num>
  <w:num w:numId="80">
    <w:abstractNumId w:val="10"/>
  </w:num>
  <w:num w:numId="81">
    <w:abstractNumId w:val="11"/>
    <w:lvlOverride w:ilvl="0">
      <w:lvl w:ilvl="0">
        <w:start w:val="3"/>
        <w:numFmt w:val="decimal"/>
        <w:lvlText w:val="%1."/>
        <w:legacy w:legacy="1" w:legacySpace="0" w:legacyIndent="360"/>
        <w:lvlJc w:val="left"/>
        <w:pPr>
          <w:ind w:left="0" w:firstLine="0"/>
        </w:pPr>
        <w:rPr>
          <w:rFonts w:asciiTheme="minorHAnsi" w:hAnsiTheme="minorHAnsi" w:cstheme="minorHAnsi" w:hint="default"/>
        </w:rPr>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01"/>
    <w:rsid w:val="00042458"/>
    <w:rsid w:val="000600A6"/>
    <w:rsid w:val="0008577F"/>
    <w:rsid w:val="00094A19"/>
    <w:rsid w:val="000B1139"/>
    <w:rsid w:val="000B2E6F"/>
    <w:rsid w:val="000B5521"/>
    <w:rsid w:val="000C2D4E"/>
    <w:rsid w:val="000D118E"/>
    <w:rsid w:val="000E7AAB"/>
    <w:rsid w:val="00100652"/>
    <w:rsid w:val="001177FF"/>
    <w:rsid w:val="00131868"/>
    <w:rsid w:val="001335E2"/>
    <w:rsid w:val="001901D4"/>
    <w:rsid w:val="001A19A9"/>
    <w:rsid w:val="001D1893"/>
    <w:rsid w:val="001E5888"/>
    <w:rsid w:val="001F5145"/>
    <w:rsid w:val="00203B2E"/>
    <w:rsid w:val="00241A1A"/>
    <w:rsid w:val="00273B2D"/>
    <w:rsid w:val="002C176F"/>
    <w:rsid w:val="002C34C5"/>
    <w:rsid w:val="002E3D6F"/>
    <w:rsid w:val="002F7C69"/>
    <w:rsid w:val="00301BC2"/>
    <w:rsid w:val="00303140"/>
    <w:rsid w:val="003266D9"/>
    <w:rsid w:val="00345908"/>
    <w:rsid w:val="00354DE5"/>
    <w:rsid w:val="00362D82"/>
    <w:rsid w:val="00376186"/>
    <w:rsid w:val="00377601"/>
    <w:rsid w:val="00383DB8"/>
    <w:rsid w:val="003B2D5C"/>
    <w:rsid w:val="003B4C26"/>
    <w:rsid w:val="003D4BA5"/>
    <w:rsid w:val="003E0197"/>
    <w:rsid w:val="003E327B"/>
    <w:rsid w:val="003E4203"/>
    <w:rsid w:val="003F0A5A"/>
    <w:rsid w:val="003F428B"/>
    <w:rsid w:val="004055AF"/>
    <w:rsid w:val="0040750E"/>
    <w:rsid w:val="00415408"/>
    <w:rsid w:val="00450E2D"/>
    <w:rsid w:val="00471287"/>
    <w:rsid w:val="00483C90"/>
    <w:rsid w:val="00484E9D"/>
    <w:rsid w:val="00485F1F"/>
    <w:rsid w:val="004955D6"/>
    <w:rsid w:val="00515B56"/>
    <w:rsid w:val="00521EFB"/>
    <w:rsid w:val="00525C2A"/>
    <w:rsid w:val="005273C6"/>
    <w:rsid w:val="00541541"/>
    <w:rsid w:val="00556803"/>
    <w:rsid w:val="0055773B"/>
    <w:rsid w:val="00586682"/>
    <w:rsid w:val="00594AE5"/>
    <w:rsid w:val="00595610"/>
    <w:rsid w:val="005A26FA"/>
    <w:rsid w:val="005B69AA"/>
    <w:rsid w:val="005C41F3"/>
    <w:rsid w:val="005C6FC5"/>
    <w:rsid w:val="005F701B"/>
    <w:rsid w:val="00620159"/>
    <w:rsid w:val="006342A8"/>
    <w:rsid w:val="00656146"/>
    <w:rsid w:val="00663D56"/>
    <w:rsid w:val="00670C91"/>
    <w:rsid w:val="00697C80"/>
    <w:rsid w:val="006F0246"/>
    <w:rsid w:val="006F1C3C"/>
    <w:rsid w:val="006F287D"/>
    <w:rsid w:val="007049D0"/>
    <w:rsid w:val="0072108C"/>
    <w:rsid w:val="007254E3"/>
    <w:rsid w:val="0074378F"/>
    <w:rsid w:val="007A6EDE"/>
    <w:rsid w:val="007C5D33"/>
    <w:rsid w:val="00821218"/>
    <w:rsid w:val="008334D5"/>
    <w:rsid w:val="0083724B"/>
    <w:rsid w:val="00841501"/>
    <w:rsid w:val="00841FFF"/>
    <w:rsid w:val="00867109"/>
    <w:rsid w:val="00893F5B"/>
    <w:rsid w:val="008A7EBA"/>
    <w:rsid w:val="008D0D33"/>
    <w:rsid w:val="008E18DD"/>
    <w:rsid w:val="00931826"/>
    <w:rsid w:val="00935605"/>
    <w:rsid w:val="00941B0F"/>
    <w:rsid w:val="009673E4"/>
    <w:rsid w:val="00971FBA"/>
    <w:rsid w:val="0099026E"/>
    <w:rsid w:val="009B3946"/>
    <w:rsid w:val="009B74E4"/>
    <w:rsid w:val="009C2A49"/>
    <w:rsid w:val="00A009E8"/>
    <w:rsid w:val="00A20AE3"/>
    <w:rsid w:val="00A3040B"/>
    <w:rsid w:val="00A47747"/>
    <w:rsid w:val="00A605D4"/>
    <w:rsid w:val="00AC4723"/>
    <w:rsid w:val="00AE59FC"/>
    <w:rsid w:val="00B05433"/>
    <w:rsid w:val="00B1323F"/>
    <w:rsid w:val="00B308B4"/>
    <w:rsid w:val="00B352B2"/>
    <w:rsid w:val="00B43F20"/>
    <w:rsid w:val="00B45533"/>
    <w:rsid w:val="00B5433D"/>
    <w:rsid w:val="00B644B0"/>
    <w:rsid w:val="00B8103D"/>
    <w:rsid w:val="00BA0973"/>
    <w:rsid w:val="00BE1F18"/>
    <w:rsid w:val="00BF6D47"/>
    <w:rsid w:val="00C17736"/>
    <w:rsid w:val="00C96DCC"/>
    <w:rsid w:val="00CB034A"/>
    <w:rsid w:val="00CE2E18"/>
    <w:rsid w:val="00CE6DAB"/>
    <w:rsid w:val="00D03B66"/>
    <w:rsid w:val="00D057C4"/>
    <w:rsid w:val="00D05C48"/>
    <w:rsid w:val="00D34E47"/>
    <w:rsid w:val="00D96E27"/>
    <w:rsid w:val="00DC04A1"/>
    <w:rsid w:val="00DF2156"/>
    <w:rsid w:val="00E14A61"/>
    <w:rsid w:val="00E2178E"/>
    <w:rsid w:val="00E327A2"/>
    <w:rsid w:val="00E56BC1"/>
    <w:rsid w:val="00E647F2"/>
    <w:rsid w:val="00E73C47"/>
    <w:rsid w:val="00E80BB8"/>
    <w:rsid w:val="00E8546D"/>
    <w:rsid w:val="00E97043"/>
    <w:rsid w:val="00E976DD"/>
    <w:rsid w:val="00F2594F"/>
    <w:rsid w:val="00F270AA"/>
    <w:rsid w:val="00F37B6B"/>
    <w:rsid w:val="00F50EBF"/>
    <w:rsid w:val="00F81087"/>
    <w:rsid w:val="00F940A2"/>
    <w:rsid w:val="00FB0069"/>
    <w:rsid w:val="00FB1134"/>
    <w:rsid w:val="00FD71C4"/>
    <w:rsid w:val="00FE5040"/>
    <w:rsid w:val="00FF1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41501"/>
    <w:pPr>
      <w:widowControl w:val="0"/>
      <w:autoSpaceDE w:val="0"/>
      <w:autoSpaceDN w:val="0"/>
      <w:adjustRightInd w:val="0"/>
    </w:pPr>
    <w:rPr>
      <w:rFonts w:ascii="Arial" w:hAnsi="Arial" w:cs="Arial"/>
    </w:rPr>
  </w:style>
  <w:style w:type="paragraph" w:styleId="Nagwek1">
    <w:name w:val="heading 1"/>
    <w:basedOn w:val="Normalny"/>
    <w:next w:val="Normalny"/>
    <w:qFormat/>
    <w:rsid w:val="00841501"/>
    <w:pPr>
      <w:keepNext/>
      <w:ind w:left="2160" w:right="-1070" w:hanging="3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8546D"/>
    <w:pPr>
      <w:tabs>
        <w:tab w:val="center" w:pos="4536"/>
        <w:tab w:val="right" w:pos="9072"/>
      </w:tabs>
    </w:pPr>
    <w:rPr>
      <w:rFonts w:cs="Times New Roman"/>
      <w:lang w:val="x-none" w:eastAsia="x-none"/>
    </w:rPr>
  </w:style>
  <w:style w:type="character" w:customStyle="1" w:styleId="NagwekZnak">
    <w:name w:val="Nagłówek Znak"/>
    <w:link w:val="Nagwek"/>
    <w:rsid w:val="00E8546D"/>
    <w:rPr>
      <w:rFonts w:ascii="Arial" w:hAnsi="Arial" w:cs="Arial"/>
    </w:rPr>
  </w:style>
  <w:style w:type="paragraph" w:styleId="Stopka">
    <w:name w:val="footer"/>
    <w:basedOn w:val="Normalny"/>
    <w:link w:val="StopkaZnak"/>
    <w:uiPriority w:val="99"/>
    <w:rsid w:val="00E8546D"/>
    <w:pPr>
      <w:tabs>
        <w:tab w:val="center" w:pos="4536"/>
        <w:tab w:val="right" w:pos="9072"/>
      </w:tabs>
    </w:pPr>
    <w:rPr>
      <w:rFonts w:cs="Times New Roman"/>
      <w:lang w:val="x-none" w:eastAsia="x-none"/>
    </w:rPr>
  </w:style>
  <w:style w:type="character" w:customStyle="1" w:styleId="StopkaZnak">
    <w:name w:val="Stopka Znak"/>
    <w:link w:val="Stopka"/>
    <w:uiPriority w:val="99"/>
    <w:rsid w:val="00E8546D"/>
    <w:rPr>
      <w:rFonts w:ascii="Arial" w:hAnsi="Arial" w:cs="Arial"/>
    </w:rPr>
  </w:style>
  <w:style w:type="paragraph" w:styleId="Tekstdymka">
    <w:name w:val="Balloon Text"/>
    <w:basedOn w:val="Normalny"/>
    <w:link w:val="TekstdymkaZnak"/>
    <w:rsid w:val="00F940A2"/>
    <w:rPr>
      <w:rFonts w:ascii="Tahoma" w:hAnsi="Tahoma" w:cs="Tahoma"/>
      <w:sz w:val="16"/>
      <w:szCs w:val="16"/>
    </w:rPr>
  </w:style>
  <w:style w:type="character" w:customStyle="1" w:styleId="TekstdymkaZnak">
    <w:name w:val="Tekst dymka Znak"/>
    <w:basedOn w:val="Domylnaczcionkaakapitu"/>
    <w:link w:val="Tekstdymka"/>
    <w:rsid w:val="00F940A2"/>
    <w:rPr>
      <w:rFonts w:ascii="Tahoma" w:hAnsi="Tahoma" w:cs="Tahoma"/>
      <w:sz w:val="16"/>
      <w:szCs w:val="16"/>
    </w:rPr>
  </w:style>
  <w:style w:type="paragraph" w:styleId="Akapitzlist">
    <w:name w:val="List Paragraph"/>
    <w:basedOn w:val="Normalny"/>
    <w:uiPriority w:val="34"/>
    <w:qFormat/>
    <w:rsid w:val="003E4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41501"/>
    <w:pPr>
      <w:widowControl w:val="0"/>
      <w:autoSpaceDE w:val="0"/>
      <w:autoSpaceDN w:val="0"/>
      <w:adjustRightInd w:val="0"/>
    </w:pPr>
    <w:rPr>
      <w:rFonts w:ascii="Arial" w:hAnsi="Arial" w:cs="Arial"/>
    </w:rPr>
  </w:style>
  <w:style w:type="paragraph" w:styleId="Nagwek1">
    <w:name w:val="heading 1"/>
    <w:basedOn w:val="Normalny"/>
    <w:next w:val="Normalny"/>
    <w:qFormat/>
    <w:rsid w:val="00841501"/>
    <w:pPr>
      <w:keepNext/>
      <w:ind w:left="2160" w:right="-1070" w:hanging="3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8546D"/>
    <w:pPr>
      <w:tabs>
        <w:tab w:val="center" w:pos="4536"/>
        <w:tab w:val="right" w:pos="9072"/>
      </w:tabs>
    </w:pPr>
    <w:rPr>
      <w:rFonts w:cs="Times New Roman"/>
      <w:lang w:val="x-none" w:eastAsia="x-none"/>
    </w:rPr>
  </w:style>
  <w:style w:type="character" w:customStyle="1" w:styleId="NagwekZnak">
    <w:name w:val="Nagłówek Znak"/>
    <w:link w:val="Nagwek"/>
    <w:rsid w:val="00E8546D"/>
    <w:rPr>
      <w:rFonts w:ascii="Arial" w:hAnsi="Arial" w:cs="Arial"/>
    </w:rPr>
  </w:style>
  <w:style w:type="paragraph" w:styleId="Stopka">
    <w:name w:val="footer"/>
    <w:basedOn w:val="Normalny"/>
    <w:link w:val="StopkaZnak"/>
    <w:uiPriority w:val="99"/>
    <w:rsid w:val="00E8546D"/>
    <w:pPr>
      <w:tabs>
        <w:tab w:val="center" w:pos="4536"/>
        <w:tab w:val="right" w:pos="9072"/>
      </w:tabs>
    </w:pPr>
    <w:rPr>
      <w:rFonts w:cs="Times New Roman"/>
      <w:lang w:val="x-none" w:eastAsia="x-none"/>
    </w:rPr>
  </w:style>
  <w:style w:type="character" w:customStyle="1" w:styleId="StopkaZnak">
    <w:name w:val="Stopka Znak"/>
    <w:link w:val="Stopka"/>
    <w:uiPriority w:val="99"/>
    <w:rsid w:val="00E8546D"/>
    <w:rPr>
      <w:rFonts w:ascii="Arial" w:hAnsi="Arial" w:cs="Arial"/>
    </w:rPr>
  </w:style>
  <w:style w:type="paragraph" w:styleId="Tekstdymka">
    <w:name w:val="Balloon Text"/>
    <w:basedOn w:val="Normalny"/>
    <w:link w:val="TekstdymkaZnak"/>
    <w:rsid w:val="00F940A2"/>
    <w:rPr>
      <w:rFonts w:ascii="Tahoma" w:hAnsi="Tahoma" w:cs="Tahoma"/>
      <w:sz w:val="16"/>
      <w:szCs w:val="16"/>
    </w:rPr>
  </w:style>
  <w:style w:type="character" w:customStyle="1" w:styleId="TekstdymkaZnak">
    <w:name w:val="Tekst dymka Znak"/>
    <w:basedOn w:val="Domylnaczcionkaakapitu"/>
    <w:link w:val="Tekstdymka"/>
    <w:rsid w:val="00F940A2"/>
    <w:rPr>
      <w:rFonts w:ascii="Tahoma" w:hAnsi="Tahoma" w:cs="Tahoma"/>
      <w:sz w:val="16"/>
      <w:szCs w:val="16"/>
    </w:rPr>
  </w:style>
  <w:style w:type="paragraph" w:styleId="Akapitzlist">
    <w:name w:val="List Paragraph"/>
    <w:basedOn w:val="Normalny"/>
    <w:uiPriority w:val="34"/>
    <w:qFormat/>
    <w:rsid w:val="003E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6920">
      <w:bodyDiv w:val="1"/>
      <w:marLeft w:val="0"/>
      <w:marRight w:val="0"/>
      <w:marTop w:val="0"/>
      <w:marBottom w:val="0"/>
      <w:divBdr>
        <w:top w:val="none" w:sz="0" w:space="0" w:color="auto"/>
        <w:left w:val="none" w:sz="0" w:space="0" w:color="auto"/>
        <w:bottom w:val="none" w:sz="0" w:space="0" w:color="auto"/>
        <w:right w:val="none" w:sz="0" w:space="0" w:color="auto"/>
      </w:divBdr>
    </w:div>
    <w:div w:id="17645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5ADA-2C3A-428A-A7CA-C3F0BF7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3292</Words>
  <Characters>21584</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Umowa na wykonanie robót budowlanych</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robót budowlanych</dc:title>
  <dc:creator>Marta</dc:creator>
  <cp:lastModifiedBy>Ewa Rusnaczyk</cp:lastModifiedBy>
  <cp:revision>24</cp:revision>
  <cp:lastPrinted>2018-08-02T07:23:00Z</cp:lastPrinted>
  <dcterms:created xsi:type="dcterms:W3CDTF">2018-06-25T12:47:00Z</dcterms:created>
  <dcterms:modified xsi:type="dcterms:W3CDTF">2018-08-13T13:27:00Z</dcterms:modified>
</cp:coreProperties>
</file>