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-465"/>
        <w:tblW w:w="15250" w:type="dxa"/>
        <w:tblInd w:w="98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4"/>
        <w:gridCol w:w="2833"/>
        <w:gridCol w:w="1414"/>
        <w:gridCol w:w="1699"/>
        <w:gridCol w:w="1557"/>
        <w:gridCol w:w="1557"/>
        <w:gridCol w:w="1413"/>
        <w:gridCol w:w="1416"/>
        <w:gridCol w:w="1413"/>
        <w:gridCol w:w="1414"/>
      </w:tblGrid>
      <w:tr w:rsidR="00BB2C56" w:rsidTr="00C419FC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BB2C56" w:rsidRDefault="00F02F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br/>
            </w:r>
            <w:r w:rsidR="00C419FC">
              <w:rPr>
                <w:b/>
              </w:rPr>
              <w:t>Lp.</w:t>
            </w:r>
          </w:p>
        </w:tc>
        <w:tc>
          <w:tcPr>
            <w:tcW w:w="2833" w:type="dxa"/>
            <w:shd w:val="clear" w:color="auto" w:fill="auto"/>
            <w:tcMar>
              <w:left w:w="93" w:type="dxa"/>
            </w:tcMar>
          </w:tcPr>
          <w:p w:rsidR="00BB2C56" w:rsidRDefault="00C419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Kategoria danych</w:t>
            </w:r>
          </w:p>
          <w:p w:rsidR="00BB2C56" w:rsidRDefault="00BB2C5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</w:tcPr>
          <w:p w:rsidR="00BB2C56" w:rsidRDefault="00C419FC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SUG 7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BB2C56" w:rsidRDefault="00C419FC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SUG 6</w:t>
            </w:r>
          </w:p>
        </w:tc>
        <w:tc>
          <w:tcPr>
            <w:tcW w:w="1557" w:type="dxa"/>
            <w:shd w:val="clear" w:color="auto" w:fill="auto"/>
            <w:tcMar>
              <w:left w:w="93" w:type="dxa"/>
            </w:tcMar>
          </w:tcPr>
          <w:p w:rsidR="00BB2C56" w:rsidRDefault="00C419FC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SUG 5</w:t>
            </w:r>
          </w:p>
        </w:tc>
        <w:tc>
          <w:tcPr>
            <w:tcW w:w="1557" w:type="dxa"/>
            <w:shd w:val="clear" w:color="auto" w:fill="auto"/>
            <w:tcMar>
              <w:left w:w="93" w:type="dxa"/>
            </w:tcMar>
          </w:tcPr>
          <w:p w:rsidR="00BB2C56" w:rsidRDefault="00C419FC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SUG 8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BB2C56" w:rsidRDefault="00C419FC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SUG 4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</w:tcPr>
          <w:p w:rsidR="00BB2C56" w:rsidRDefault="00C419FC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SUG 3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BB2C56" w:rsidRDefault="00C419FC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SUG 2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</w:tcPr>
          <w:p w:rsidR="00BB2C56" w:rsidRDefault="00C419FC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SUG 1</w:t>
            </w:r>
          </w:p>
        </w:tc>
      </w:tr>
      <w:tr w:rsidR="00BB2C56" w:rsidTr="00C419FC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33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Lokalizacja</w:t>
            </w:r>
          </w:p>
          <w:p w:rsidR="00BB2C56" w:rsidRDefault="00BB2C5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</w:tcPr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serwerow</w:t>
            </w:r>
            <w:r w:rsidR="0029489C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ia</w:t>
            </w:r>
          </w:p>
          <w:p w:rsidR="0086442D" w:rsidRDefault="0086442D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86442D" w:rsidRDefault="0086442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Rozdzielnia główna – </w:t>
            </w:r>
            <w:proofErr w:type="spellStart"/>
            <w:r>
              <w:rPr>
                <w:sz w:val="18"/>
                <w:szCs w:val="18"/>
              </w:rPr>
              <w:t>ups</w:t>
            </w:r>
            <w:proofErr w:type="spellEnd"/>
            <w:r>
              <w:rPr>
                <w:sz w:val="18"/>
                <w:szCs w:val="18"/>
              </w:rPr>
              <w:t>-y</w:t>
            </w:r>
          </w:p>
        </w:tc>
        <w:tc>
          <w:tcPr>
            <w:tcW w:w="1557" w:type="dxa"/>
            <w:shd w:val="clear" w:color="auto" w:fill="auto"/>
            <w:tcMar>
              <w:left w:w="93" w:type="dxa"/>
            </w:tcMar>
          </w:tcPr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agregat prądotwórczy (generator)</w:t>
            </w:r>
          </w:p>
        </w:tc>
        <w:tc>
          <w:tcPr>
            <w:tcW w:w="1557" w:type="dxa"/>
            <w:shd w:val="clear" w:color="auto" w:fill="auto"/>
            <w:tcMar>
              <w:left w:w="93" w:type="dxa"/>
            </w:tcMar>
          </w:tcPr>
          <w:p w:rsidR="00BB2C56" w:rsidRDefault="00C419FC" w:rsidP="002948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pomieszczenie geodezji 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archiwum-komunikacja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</w:tcPr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archiwum komunikacja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archiwum geodezja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</w:tcPr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archiwum - budownictwo</w:t>
            </w:r>
          </w:p>
        </w:tc>
      </w:tr>
      <w:tr w:rsidR="00BB2C56" w:rsidTr="001A071A">
        <w:trPr>
          <w:trHeight w:val="1289"/>
        </w:trPr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rPr>
                <w:sz w:val="18"/>
                <w:szCs w:val="18"/>
              </w:rPr>
            </w:pPr>
          </w:p>
          <w:p w:rsidR="00BB2C56" w:rsidRDefault="00BB2C56">
            <w:pPr>
              <w:spacing w:after="0"/>
              <w:rPr>
                <w:sz w:val="18"/>
                <w:szCs w:val="18"/>
              </w:rPr>
            </w:pPr>
          </w:p>
          <w:p w:rsidR="00BB2C56" w:rsidRDefault="00BB2C56">
            <w:pPr>
              <w:spacing w:after="0"/>
              <w:rPr>
                <w:sz w:val="18"/>
                <w:szCs w:val="18"/>
              </w:rPr>
            </w:pPr>
          </w:p>
          <w:p w:rsidR="00BB2C56" w:rsidRDefault="006D0BA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19FC">
              <w:rPr>
                <w:sz w:val="18"/>
                <w:szCs w:val="18"/>
              </w:rPr>
              <w:t>.</w:t>
            </w:r>
          </w:p>
        </w:tc>
        <w:tc>
          <w:tcPr>
            <w:tcW w:w="2833" w:type="dxa"/>
            <w:shd w:val="clear" w:color="auto" w:fill="auto"/>
            <w:tcMar>
              <w:left w:w="93" w:type="dxa"/>
            </w:tcMar>
          </w:tcPr>
          <w:p w:rsidR="00BB2C56" w:rsidRDefault="00BB2C56" w:rsidP="001A071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 w:rsidP="001A071A">
            <w:pPr>
              <w:spacing w:after="0"/>
              <w:jc w:val="center"/>
            </w:pPr>
            <w:r>
              <w:rPr>
                <w:sz w:val="18"/>
                <w:szCs w:val="18"/>
              </w:rPr>
              <w:t>Rodzaj substancji kontrolowanej lub fluorowanego gazu cieplarnianego zawartego w systemie ochrony przeciwpożarowej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 200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FM </w:t>
            </w:r>
            <w:bookmarkStart w:id="0" w:name="_GoBack"/>
            <w:r>
              <w:rPr>
                <w:sz w:val="18"/>
                <w:szCs w:val="18"/>
              </w:rPr>
              <w:t>2</w:t>
            </w:r>
            <w:bookmarkEnd w:id="0"/>
            <w:r>
              <w:rPr>
                <w:sz w:val="18"/>
                <w:szCs w:val="18"/>
              </w:rPr>
              <w:t>00</w:t>
            </w:r>
          </w:p>
        </w:tc>
        <w:tc>
          <w:tcPr>
            <w:tcW w:w="1557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 200</w:t>
            </w:r>
          </w:p>
        </w:tc>
        <w:tc>
          <w:tcPr>
            <w:tcW w:w="1557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 200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 200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 200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 200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 200</w:t>
            </w:r>
          </w:p>
        </w:tc>
      </w:tr>
      <w:tr w:rsidR="00BB2C56" w:rsidTr="001A071A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rPr>
                <w:sz w:val="20"/>
                <w:szCs w:val="20"/>
              </w:rPr>
            </w:pPr>
          </w:p>
          <w:p w:rsidR="00BB2C56" w:rsidRDefault="00BB2C56">
            <w:pPr>
              <w:spacing w:after="0"/>
              <w:rPr>
                <w:sz w:val="20"/>
                <w:szCs w:val="20"/>
              </w:rPr>
            </w:pPr>
          </w:p>
          <w:p w:rsidR="00BB2C56" w:rsidRDefault="00BB2C56">
            <w:pPr>
              <w:spacing w:after="0"/>
              <w:rPr>
                <w:sz w:val="20"/>
                <w:szCs w:val="20"/>
              </w:rPr>
            </w:pPr>
          </w:p>
          <w:p w:rsidR="00BB2C56" w:rsidRDefault="006D0BA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419FC">
              <w:rPr>
                <w:sz w:val="20"/>
                <w:szCs w:val="20"/>
              </w:rPr>
              <w:t>.</w:t>
            </w:r>
          </w:p>
        </w:tc>
        <w:tc>
          <w:tcPr>
            <w:tcW w:w="2833" w:type="dxa"/>
            <w:shd w:val="clear" w:color="auto" w:fill="auto"/>
            <w:tcMar>
              <w:left w:w="93" w:type="dxa"/>
            </w:tcMar>
            <w:vAlign w:val="center"/>
          </w:tcPr>
          <w:p w:rsidR="00BB2C56" w:rsidRDefault="00BB2C56" w:rsidP="001A071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B2C56" w:rsidRDefault="00C419FC" w:rsidP="001A071A">
            <w:pPr>
              <w:spacing w:after="0"/>
              <w:jc w:val="center"/>
            </w:pPr>
            <w:r>
              <w:rPr>
                <w:sz w:val="20"/>
                <w:szCs w:val="20"/>
              </w:rPr>
              <w:t>Ilość substancji kontrolowanej lub fluorowanego gazu cieplarnianego zawartego w systemie ochrony przeciwpożarowej w kg</w:t>
            </w:r>
            <w:r w:rsidR="001A0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</w:tcPr>
          <w:p w:rsidR="00BB2C56" w:rsidRPr="00760436" w:rsidRDefault="00BB2C56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:rsidR="00BB2C56" w:rsidRPr="00760436" w:rsidRDefault="00BB2C56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:rsidR="00BB2C56" w:rsidRPr="00760436" w:rsidRDefault="00C419FC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760436">
              <w:rPr>
                <w:color w:val="auto"/>
                <w:sz w:val="18"/>
                <w:szCs w:val="18"/>
              </w:rPr>
              <w:t>44 kg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BB2C56" w:rsidRPr="00760436" w:rsidRDefault="00BB2C56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:rsidR="00BB2C56" w:rsidRPr="00760436" w:rsidRDefault="00BB2C56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:rsidR="00BB2C56" w:rsidRPr="00760436" w:rsidRDefault="00C419FC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760436">
              <w:rPr>
                <w:color w:val="auto"/>
                <w:sz w:val="18"/>
                <w:szCs w:val="18"/>
              </w:rPr>
              <w:t>18,5 kg</w:t>
            </w:r>
          </w:p>
        </w:tc>
        <w:tc>
          <w:tcPr>
            <w:tcW w:w="1557" w:type="dxa"/>
            <w:shd w:val="clear" w:color="auto" w:fill="auto"/>
            <w:tcMar>
              <w:left w:w="93" w:type="dxa"/>
            </w:tcMar>
          </w:tcPr>
          <w:p w:rsidR="00BB2C56" w:rsidRPr="00760436" w:rsidRDefault="00BB2C56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:rsidR="00BB2C56" w:rsidRPr="00760436" w:rsidRDefault="00BB2C56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:rsidR="00BB2C56" w:rsidRPr="00760436" w:rsidRDefault="00C419FC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760436">
              <w:rPr>
                <w:color w:val="auto"/>
                <w:sz w:val="18"/>
                <w:szCs w:val="18"/>
              </w:rPr>
              <w:t>18 kg</w:t>
            </w:r>
          </w:p>
        </w:tc>
        <w:tc>
          <w:tcPr>
            <w:tcW w:w="1557" w:type="dxa"/>
            <w:shd w:val="clear" w:color="auto" w:fill="auto"/>
            <w:tcMar>
              <w:left w:w="93" w:type="dxa"/>
            </w:tcMar>
          </w:tcPr>
          <w:p w:rsidR="00BB2C56" w:rsidRPr="00760436" w:rsidRDefault="00BB2C56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:rsidR="00BB2C56" w:rsidRPr="00760436" w:rsidRDefault="00BB2C56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:rsidR="00BB2C56" w:rsidRPr="00760436" w:rsidRDefault="00C419FC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760436">
              <w:rPr>
                <w:color w:val="auto"/>
                <w:sz w:val="18"/>
                <w:szCs w:val="18"/>
              </w:rPr>
              <w:t>40 kg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BB2C56" w:rsidRPr="00760436" w:rsidRDefault="00BB2C56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:rsidR="00BB2C56" w:rsidRPr="00760436" w:rsidRDefault="00BB2C56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:rsidR="00BB2C56" w:rsidRPr="00760436" w:rsidRDefault="00C419FC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760436">
              <w:rPr>
                <w:color w:val="auto"/>
                <w:sz w:val="18"/>
                <w:szCs w:val="18"/>
              </w:rPr>
              <w:t>139 kg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</w:tcPr>
          <w:p w:rsidR="00BB2C56" w:rsidRPr="00760436" w:rsidRDefault="00BB2C56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:rsidR="00BB2C56" w:rsidRPr="00760436" w:rsidRDefault="00BB2C56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:rsidR="00BB2C56" w:rsidRPr="00760436" w:rsidRDefault="00A118F1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760436">
              <w:rPr>
                <w:color w:val="auto"/>
                <w:sz w:val="18"/>
                <w:szCs w:val="18"/>
              </w:rPr>
              <w:t>76,5 kg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BB2C56" w:rsidRPr="00760436" w:rsidRDefault="00BB2C56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:rsidR="00BB2C56" w:rsidRPr="00760436" w:rsidRDefault="00BB2C56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:rsidR="00BB2C56" w:rsidRPr="00760436" w:rsidRDefault="00130300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760436">
              <w:rPr>
                <w:color w:val="auto"/>
                <w:sz w:val="18"/>
                <w:szCs w:val="18"/>
              </w:rPr>
              <w:t>54 kg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</w:tcPr>
          <w:p w:rsidR="00BB2C56" w:rsidRPr="00760436" w:rsidRDefault="00BB2C56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:rsidR="00BB2C56" w:rsidRPr="00760436" w:rsidRDefault="00BB2C56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</w:p>
          <w:p w:rsidR="00BB2C56" w:rsidRPr="00760436" w:rsidRDefault="00C419FC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760436">
              <w:rPr>
                <w:color w:val="auto"/>
                <w:sz w:val="18"/>
                <w:szCs w:val="18"/>
              </w:rPr>
              <w:t>110,5 kg</w:t>
            </w:r>
          </w:p>
        </w:tc>
      </w:tr>
      <w:tr w:rsidR="00BB2C56" w:rsidTr="00C419FC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rPr>
                <w:sz w:val="18"/>
                <w:szCs w:val="18"/>
              </w:rPr>
            </w:pPr>
          </w:p>
          <w:p w:rsidR="00BB2C56" w:rsidRDefault="006D0BA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419FC">
              <w:rPr>
                <w:sz w:val="18"/>
                <w:szCs w:val="18"/>
              </w:rPr>
              <w:t>.</w:t>
            </w:r>
          </w:p>
        </w:tc>
        <w:tc>
          <w:tcPr>
            <w:tcW w:w="2833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systemu</w:t>
            </w:r>
          </w:p>
          <w:p w:rsidR="00BB2C56" w:rsidRDefault="00BB2C56">
            <w:pPr>
              <w:spacing w:after="0"/>
            </w:pPr>
          </w:p>
        </w:tc>
        <w:tc>
          <w:tcPr>
            <w:tcW w:w="11883" w:type="dxa"/>
            <w:gridSpan w:val="8"/>
            <w:shd w:val="clear" w:color="auto" w:fill="auto"/>
            <w:tcMar>
              <w:left w:w="93" w:type="dxa"/>
            </w:tcMar>
          </w:tcPr>
          <w:p w:rsidR="00BB2C56" w:rsidRDefault="00C419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  system wykorzystywany do gaszenia pożaru</w:t>
            </w:r>
          </w:p>
          <w:p w:rsidR="00BB2C56" w:rsidRDefault="00BB2C56">
            <w:pPr>
              <w:spacing w:after="0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podkategoria systemu:   A-systemy ze zbiornikami nieprzenośnymi</w:t>
            </w:r>
          </w:p>
        </w:tc>
      </w:tr>
      <w:tr w:rsidR="00BB2C56" w:rsidTr="00C419FC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rPr>
                <w:sz w:val="18"/>
                <w:szCs w:val="18"/>
              </w:rPr>
            </w:pPr>
          </w:p>
          <w:p w:rsidR="00BB2C56" w:rsidRDefault="006D0BA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419FC">
              <w:rPr>
                <w:sz w:val="18"/>
                <w:szCs w:val="18"/>
              </w:rPr>
              <w:t>.</w:t>
            </w:r>
          </w:p>
        </w:tc>
        <w:tc>
          <w:tcPr>
            <w:tcW w:w="2833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</w:t>
            </w:r>
          </w:p>
          <w:p w:rsidR="00BB2C56" w:rsidRDefault="00BB2C56">
            <w:pPr>
              <w:spacing w:after="0"/>
            </w:pP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IGNIS 1520M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IGNIS 1520M</w:t>
            </w:r>
          </w:p>
        </w:tc>
        <w:tc>
          <w:tcPr>
            <w:tcW w:w="1557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IGNIS 1520M</w:t>
            </w:r>
          </w:p>
        </w:tc>
        <w:tc>
          <w:tcPr>
            <w:tcW w:w="1557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IGNIS 1520M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IGNIS 1520M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IGNIS 1520M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IGNIS 1520M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IGNIS 1520M</w:t>
            </w:r>
          </w:p>
        </w:tc>
      </w:tr>
      <w:tr w:rsidR="00BB2C56" w:rsidTr="00C419FC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rPr>
                <w:sz w:val="18"/>
                <w:szCs w:val="18"/>
              </w:rPr>
            </w:pPr>
          </w:p>
          <w:p w:rsidR="00BB2C56" w:rsidRDefault="006D0BA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419FC">
              <w:rPr>
                <w:sz w:val="18"/>
                <w:szCs w:val="18"/>
              </w:rPr>
              <w:t>.</w:t>
            </w:r>
          </w:p>
        </w:tc>
        <w:tc>
          <w:tcPr>
            <w:tcW w:w="2833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seryjny </w:t>
            </w:r>
          </w:p>
          <w:p w:rsidR="00BB2C56" w:rsidRDefault="00BB2C56">
            <w:pPr>
              <w:spacing w:after="0"/>
            </w:pP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</w:tcPr>
          <w:p w:rsidR="00382020" w:rsidRDefault="0038202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12246701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82020" w:rsidRDefault="0038202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12271576</w:t>
            </w:r>
          </w:p>
        </w:tc>
        <w:tc>
          <w:tcPr>
            <w:tcW w:w="1557" w:type="dxa"/>
            <w:shd w:val="clear" w:color="auto" w:fill="auto"/>
            <w:tcMar>
              <w:left w:w="93" w:type="dxa"/>
            </w:tcMar>
          </w:tcPr>
          <w:p w:rsidR="00382020" w:rsidRDefault="0038202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12271577</w:t>
            </w:r>
          </w:p>
        </w:tc>
        <w:tc>
          <w:tcPr>
            <w:tcW w:w="1557" w:type="dxa"/>
            <w:shd w:val="clear" w:color="auto" w:fill="auto"/>
            <w:tcMar>
              <w:left w:w="93" w:type="dxa"/>
            </w:tcMar>
          </w:tcPr>
          <w:p w:rsidR="00382020" w:rsidRDefault="0038202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12246711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382020" w:rsidRDefault="0038202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14103020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</w:tcPr>
          <w:p w:rsidR="00382020" w:rsidRDefault="0038202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A118F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12061520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382020" w:rsidRDefault="0038202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B203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12061654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</w:tcPr>
          <w:p w:rsidR="00382020" w:rsidRDefault="0038202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12081418</w:t>
            </w:r>
          </w:p>
        </w:tc>
      </w:tr>
      <w:tr w:rsidR="00BB2C56" w:rsidTr="00C419FC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</w:pPr>
          </w:p>
          <w:p w:rsidR="00BB2C56" w:rsidRDefault="006D0BA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419FC">
              <w:rPr>
                <w:sz w:val="18"/>
                <w:szCs w:val="18"/>
              </w:rPr>
              <w:t>.</w:t>
            </w:r>
          </w:p>
        </w:tc>
        <w:tc>
          <w:tcPr>
            <w:tcW w:w="2833" w:type="dxa"/>
            <w:shd w:val="clear" w:color="auto" w:fill="auto"/>
            <w:tcMar>
              <w:left w:w="93" w:type="dxa"/>
            </w:tcMar>
          </w:tcPr>
          <w:p w:rsidR="00BB2C56" w:rsidRDefault="00BB2C56">
            <w:pPr>
              <w:spacing w:after="0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produkcji</w:t>
            </w:r>
          </w:p>
          <w:p w:rsidR="00BB2C56" w:rsidRDefault="00BB2C56">
            <w:pPr>
              <w:spacing w:after="0"/>
            </w:pP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</w:tcPr>
          <w:p w:rsidR="00382020" w:rsidRDefault="0038202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2013/07</w:t>
            </w:r>
          </w:p>
        </w:tc>
        <w:tc>
          <w:tcPr>
            <w:tcW w:w="1699" w:type="dxa"/>
            <w:shd w:val="clear" w:color="auto" w:fill="auto"/>
            <w:tcMar>
              <w:left w:w="93" w:type="dxa"/>
            </w:tcMar>
          </w:tcPr>
          <w:p w:rsidR="00382020" w:rsidRDefault="0038202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2013/07</w:t>
            </w:r>
          </w:p>
        </w:tc>
        <w:tc>
          <w:tcPr>
            <w:tcW w:w="1557" w:type="dxa"/>
            <w:shd w:val="clear" w:color="auto" w:fill="auto"/>
            <w:tcMar>
              <w:left w:w="93" w:type="dxa"/>
            </w:tcMar>
          </w:tcPr>
          <w:p w:rsidR="00382020" w:rsidRDefault="0038202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29489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2013/07</w:t>
            </w:r>
          </w:p>
        </w:tc>
        <w:tc>
          <w:tcPr>
            <w:tcW w:w="1557" w:type="dxa"/>
            <w:shd w:val="clear" w:color="auto" w:fill="auto"/>
            <w:tcMar>
              <w:left w:w="93" w:type="dxa"/>
            </w:tcMar>
          </w:tcPr>
          <w:p w:rsidR="00382020" w:rsidRDefault="0038202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2013/07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382020" w:rsidRDefault="0038202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2011/11</w:t>
            </w:r>
          </w:p>
        </w:tc>
        <w:tc>
          <w:tcPr>
            <w:tcW w:w="1416" w:type="dxa"/>
            <w:shd w:val="clear" w:color="auto" w:fill="auto"/>
            <w:tcMar>
              <w:left w:w="93" w:type="dxa"/>
            </w:tcMar>
          </w:tcPr>
          <w:p w:rsidR="00382020" w:rsidRDefault="0038202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2012/12</w:t>
            </w:r>
          </w:p>
        </w:tc>
        <w:tc>
          <w:tcPr>
            <w:tcW w:w="1413" w:type="dxa"/>
            <w:shd w:val="clear" w:color="auto" w:fill="auto"/>
            <w:tcMar>
              <w:left w:w="93" w:type="dxa"/>
            </w:tcMar>
          </w:tcPr>
          <w:p w:rsidR="00382020" w:rsidRDefault="0038202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2012/12</w:t>
            </w:r>
          </w:p>
        </w:tc>
        <w:tc>
          <w:tcPr>
            <w:tcW w:w="1414" w:type="dxa"/>
            <w:shd w:val="clear" w:color="auto" w:fill="auto"/>
            <w:tcMar>
              <w:left w:w="93" w:type="dxa"/>
            </w:tcMar>
          </w:tcPr>
          <w:p w:rsidR="00382020" w:rsidRDefault="00382020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B2C56" w:rsidRDefault="00C419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2013/01</w:t>
            </w:r>
          </w:p>
        </w:tc>
      </w:tr>
    </w:tbl>
    <w:p w:rsidR="00BB2C56" w:rsidRDefault="00BB2C56"/>
    <w:sectPr w:rsidR="00BB2C56">
      <w:pgSz w:w="16838" w:h="11906" w:orient="landscape"/>
      <w:pgMar w:top="794" w:right="794" w:bottom="794" w:left="79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56"/>
    <w:rsid w:val="00130300"/>
    <w:rsid w:val="001A071A"/>
    <w:rsid w:val="0029489C"/>
    <w:rsid w:val="00382020"/>
    <w:rsid w:val="00677C26"/>
    <w:rsid w:val="006D0BA1"/>
    <w:rsid w:val="00760436"/>
    <w:rsid w:val="0086442D"/>
    <w:rsid w:val="009B4F69"/>
    <w:rsid w:val="00A118F1"/>
    <w:rsid w:val="00B203FC"/>
    <w:rsid w:val="00BB2C56"/>
    <w:rsid w:val="00C419FC"/>
    <w:rsid w:val="00F0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B10F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B10F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Jastrzębska</dc:creator>
  <cp:lastModifiedBy>Sabina Jastrzębska</cp:lastModifiedBy>
  <cp:revision>3</cp:revision>
  <cp:lastPrinted>2016-07-07T08:52:00Z</cp:lastPrinted>
  <dcterms:created xsi:type="dcterms:W3CDTF">2018-02-23T12:14:00Z</dcterms:created>
  <dcterms:modified xsi:type="dcterms:W3CDTF">2018-02-23T12:20:00Z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