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000"/>
      </w:tblGrid>
      <w:tr w:rsidR="00C929BB" w:rsidRPr="00D436BA" w:rsidTr="00C929BB">
        <w:trPr>
          <w:jc w:val="center"/>
        </w:trPr>
        <w:tc>
          <w:tcPr>
            <w:tcW w:w="5670" w:type="dxa"/>
            <w:vMerge w:val="restart"/>
            <w:vAlign w:val="center"/>
          </w:tcPr>
          <w:p w:rsidR="00C929BB" w:rsidRPr="00C929BB" w:rsidRDefault="00205F6B" w:rsidP="00C929BB">
            <w:pPr>
              <w:ind w:left="118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27305</wp:posOffset>
                  </wp:positionV>
                  <wp:extent cx="455295" cy="502285"/>
                  <wp:effectExtent l="19050" t="0" r="1905" b="0"/>
                  <wp:wrapNone/>
                  <wp:docPr id="2" name="Obraz 2" descr="Rysun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ysun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9BB" w:rsidRPr="00C929BB">
              <w:rPr>
                <w:rFonts w:ascii="Calibri" w:hAnsi="Calibri"/>
                <w:b/>
                <w:bCs/>
              </w:rPr>
              <w:t>Starostwo Powiatowe w Nowym Targu</w:t>
            </w:r>
          </w:p>
          <w:p w:rsidR="00C929BB" w:rsidRDefault="001122A3" w:rsidP="00C929BB">
            <w:pPr>
              <w:ind w:left="118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C929BB" w:rsidRPr="00C929BB">
              <w:rPr>
                <w:rFonts w:ascii="Calibri" w:hAnsi="Calibri"/>
                <w:b/>
                <w:sz w:val="22"/>
                <w:szCs w:val="22"/>
              </w:rPr>
              <w:t xml:space="preserve">l. Bolesława Wstydliwego 14, </w:t>
            </w:r>
          </w:p>
          <w:p w:rsidR="00C929BB" w:rsidRPr="00D436BA" w:rsidRDefault="00C929BB" w:rsidP="00C929BB">
            <w:pPr>
              <w:ind w:left="1184"/>
              <w:rPr>
                <w:rFonts w:ascii="Calibri" w:hAnsi="Calibri"/>
                <w:b/>
                <w:bCs/>
              </w:rPr>
            </w:pPr>
            <w:r w:rsidRPr="00C929BB">
              <w:rPr>
                <w:rFonts w:ascii="Calibri" w:hAnsi="Calibri"/>
                <w:b/>
                <w:sz w:val="22"/>
                <w:szCs w:val="22"/>
              </w:rPr>
              <w:t>34-400 Nowy Targ</w:t>
            </w:r>
          </w:p>
        </w:tc>
        <w:tc>
          <w:tcPr>
            <w:tcW w:w="4000" w:type="dxa"/>
          </w:tcPr>
          <w:p w:rsidR="00C929BB" w:rsidRPr="00D436BA" w:rsidRDefault="00C929BB" w:rsidP="005F4791">
            <w:pPr>
              <w:shd w:val="clear" w:color="auto" w:fill="CCCCCC"/>
              <w:rPr>
                <w:rFonts w:ascii="Calibri" w:hAnsi="Calibri"/>
                <w:b/>
                <w:bCs/>
              </w:rPr>
            </w:pPr>
            <w:r w:rsidRPr="00D436BA">
              <w:rPr>
                <w:rFonts w:ascii="Calibri" w:hAnsi="Calibri"/>
              </w:rPr>
              <w:t>Kod procedury</w:t>
            </w:r>
            <w:r>
              <w:rPr>
                <w:rFonts w:ascii="Calibri" w:hAnsi="Calibri"/>
              </w:rPr>
              <w:t xml:space="preserve">: </w:t>
            </w:r>
            <w:r w:rsidR="005F4791">
              <w:rPr>
                <w:rFonts w:ascii="Calibri" w:hAnsi="Calibri"/>
                <w:b/>
              </w:rPr>
              <w:t>Z2-19.GN.1</w:t>
            </w:r>
          </w:p>
        </w:tc>
      </w:tr>
      <w:tr w:rsidR="00C929BB" w:rsidRPr="00D436BA" w:rsidTr="00C929BB">
        <w:trPr>
          <w:jc w:val="center"/>
        </w:trPr>
        <w:tc>
          <w:tcPr>
            <w:tcW w:w="5670" w:type="dxa"/>
            <w:vMerge/>
          </w:tcPr>
          <w:p w:rsidR="00C929BB" w:rsidRPr="00D436BA" w:rsidRDefault="00C929BB" w:rsidP="00C929BB">
            <w:pPr>
              <w:ind w:left="10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0" w:type="dxa"/>
          </w:tcPr>
          <w:p w:rsidR="00C929BB" w:rsidRPr="00C929BB" w:rsidRDefault="00C929BB" w:rsidP="00C929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6AEE">
              <w:rPr>
                <w:rFonts w:ascii="Arial" w:hAnsi="Arial"/>
                <w:b/>
                <w:bCs/>
                <w:sz w:val="28"/>
                <w:szCs w:val="28"/>
              </w:rPr>
              <w:t>Wydział Gospodarki Nieruchomościami</w:t>
            </w:r>
          </w:p>
        </w:tc>
      </w:tr>
    </w:tbl>
    <w:p w:rsidR="00F07881" w:rsidRPr="00376AEE" w:rsidRDefault="00F07881">
      <w:pPr>
        <w:shd w:val="clear" w:color="auto" w:fill="CCCCCC"/>
        <w:jc w:val="center"/>
        <w:rPr>
          <w:rFonts w:ascii="Candara" w:hAnsi="Candara"/>
          <w:b/>
          <w:bCs/>
          <w:sz w:val="28"/>
          <w:szCs w:val="28"/>
        </w:rPr>
      </w:pPr>
      <w:r w:rsidRPr="00376AEE">
        <w:rPr>
          <w:rFonts w:ascii="Candara" w:hAnsi="Candara"/>
          <w:b/>
          <w:bCs/>
          <w:sz w:val="28"/>
          <w:szCs w:val="28"/>
        </w:rPr>
        <w:t xml:space="preserve">KARTA </w:t>
      </w:r>
      <w:r w:rsidR="00496B0E" w:rsidRPr="00376AEE">
        <w:rPr>
          <w:rFonts w:ascii="Candara" w:hAnsi="Candara"/>
          <w:b/>
          <w:bCs/>
          <w:sz w:val="28"/>
          <w:szCs w:val="28"/>
        </w:rPr>
        <w:t>INFORMACYJNA usługi publicznej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C929BB" w:rsidRPr="00496B0E" w:rsidTr="002255DB">
        <w:tc>
          <w:tcPr>
            <w:tcW w:w="9670" w:type="dxa"/>
            <w:vAlign w:val="center"/>
          </w:tcPr>
          <w:p w:rsidR="00C929BB" w:rsidRPr="00C929BB" w:rsidRDefault="00AB4E0F" w:rsidP="00C61173">
            <w:pPr>
              <w:spacing w:before="120" w:after="100" w:afterAutospacing="1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B4E0F">
              <w:rPr>
                <w:rFonts w:ascii="Arial" w:hAnsi="Arial"/>
                <w:b/>
                <w:bCs/>
                <w:sz w:val="32"/>
                <w:szCs w:val="32"/>
              </w:rPr>
              <w:t>Darowizna nieruchomości Skarbu Państwa</w:t>
            </w:r>
          </w:p>
        </w:tc>
      </w:tr>
    </w:tbl>
    <w:p w:rsidR="005A783B" w:rsidRDefault="005A783B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E942CE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Wymagane dokumenty: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AA4536" w:rsidRDefault="00AA4536" w:rsidP="00AA4536">
            <w:pPr>
              <w:pStyle w:val="Akapitzlist"/>
              <w:snapToGrid w:val="0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Pisemne złożenie wniosku o darowiznę z podaniem nieruchomości, która m</w:t>
            </w:r>
            <w:r w:rsidR="00522353">
              <w:rPr>
                <w:sz w:val="24"/>
                <w:szCs w:val="24"/>
              </w:rPr>
              <w:t>a być przedmiotem darowizny</w:t>
            </w:r>
            <w:r w:rsidR="00581DD1">
              <w:rPr>
                <w:sz w:val="24"/>
                <w:szCs w:val="24"/>
              </w:rPr>
              <w:t xml:space="preserve"> (nr</w:t>
            </w:r>
            <w:r>
              <w:rPr>
                <w:sz w:val="24"/>
                <w:szCs w:val="24"/>
              </w:rPr>
              <w:t xml:space="preserve"> działki, nr księgi wieczystej) i celu na jaki nieruchomość ma być wykorzystywana. </w:t>
            </w:r>
          </w:p>
          <w:p w:rsidR="00FF0B76" w:rsidRPr="00AA4536" w:rsidRDefault="00AA4536" w:rsidP="00AA4536">
            <w:pPr>
              <w:pStyle w:val="Akapitzlist"/>
              <w:snapToGrid w:val="0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wniosku wnioskodawca dołącza stosowną uchwałę np. Rady Gminy i niezbędne dokumenty wynikające z przepisów szczególnych. 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Opłaty: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F619DA" w:rsidRDefault="00AB4E0F" w:rsidP="00C929BB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Obdarowany ponosi wszelkie koszty związane z zawarciem umowy notarialnej, w tym opłaty sądowe, a ponadto koszty wyceny i ewentualnych opracowań geodezyjnych (np. podział działki).</w:t>
            </w:r>
          </w:p>
        </w:tc>
      </w:tr>
      <w:tr w:rsidR="00F619DA" w:rsidRPr="00FF0B76">
        <w:tc>
          <w:tcPr>
            <w:tcW w:w="9639" w:type="dxa"/>
            <w:shd w:val="clear" w:color="auto" w:fill="auto"/>
          </w:tcPr>
          <w:p w:rsidR="00F619DA" w:rsidRPr="00FF0B76" w:rsidRDefault="00F619DA" w:rsidP="00FF0B76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FF0B76">
              <w:rPr>
                <w:rFonts w:ascii="Calibri" w:hAnsi="Calibri"/>
                <w:b/>
              </w:rPr>
              <w:t>Sposób i miejsce złożenia dokumentów: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40DEF" w:rsidRDefault="00F40DEF" w:rsidP="00F40DEF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osobiście lub przez pełnomocnika w Biurze Obsługi Klienta Starostwa Powiatowego </w:t>
            </w:r>
            <w:r>
              <w:rPr>
                <w:rFonts w:ascii="Calibri" w:hAnsi="Calibri"/>
              </w:rPr>
              <w:br/>
              <w:t>w Nowym Targu lub w Wydziale Gospodarki Nieruchomościami, pokój 1.26 przy:</w:t>
            </w:r>
          </w:p>
          <w:p w:rsidR="00F40DEF" w:rsidRDefault="00F40DEF" w:rsidP="00F40DEF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- ul. Bolesława Wstydliwego 14, w godzinach pracy Urzędu: pn.-pt. 7</w:t>
            </w:r>
            <w:r>
              <w:rPr>
                <w:rFonts w:ascii="Calibri" w:hAnsi="Calibri"/>
                <w:vertAlign w:val="superscript"/>
              </w:rPr>
              <w:t>30</w:t>
            </w:r>
            <w:r>
              <w:rPr>
                <w:rFonts w:ascii="Calibri" w:hAnsi="Calibri"/>
              </w:rPr>
              <w:t>-15</w:t>
            </w:r>
            <w:r>
              <w:rPr>
                <w:rFonts w:ascii="Calibri" w:hAnsi="Calibri"/>
                <w:vertAlign w:val="superscript"/>
              </w:rPr>
              <w:t>30</w:t>
            </w:r>
          </w:p>
          <w:p w:rsidR="00F40DEF" w:rsidRDefault="00F40DEF" w:rsidP="00F40DEF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formie elektronicznej za pośrednictwem platformy </w:t>
            </w:r>
            <w:proofErr w:type="spellStart"/>
            <w:r>
              <w:rPr>
                <w:rFonts w:ascii="Calibri" w:hAnsi="Calibri"/>
              </w:rPr>
              <w:t>ePUAP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F619DA" w:rsidRPr="00F40DEF" w:rsidRDefault="00F40DEF" w:rsidP="00F40DEF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 w:rsidRPr="00F40DEF">
              <w:rPr>
                <w:rFonts w:ascii="Calibri" w:hAnsi="Calibri"/>
              </w:rPr>
              <w:t>za pośrednictwem poczty tradycyjnej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Sposób i termin załatwienia sprawy: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AA4536" w:rsidP="00FF0B76">
            <w:pPr>
              <w:pStyle w:val="Zawartotabeli"/>
              <w:snapToGrid w:val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2 miesiące od zgromadzenia wszystkich wymaganych dokumentów.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Podstawa prawna: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BA2F96" w:rsidRPr="008645FE" w:rsidRDefault="00BA2F96" w:rsidP="00BA2F96">
            <w:pPr>
              <w:pStyle w:val="Akapitzlist"/>
              <w:numPr>
                <w:ilvl w:val="0"/>
                <w:numId w:val="1"/>
              </w:numPr>
              <w:tabs>
                <w:tab w:val="clear" w:pos="-360"/>
                <w:tab w:val="num" w:pos="0"/>
              </w:tabs>
              <w:snapToGrid w:val="0"/>
              <w:ind w:left="318" w:hanging="284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8645FE">
              <w:rPr>
                <w:sz w:val="24"/>
                <w:szCs w:val="24"/>
              </w:rPr>
              <w:t>Ustawa z dnia 21 sierpnia 1997</w:t>
            </w:r>
            <w:r>
              <w:rPr>
                <w:sz w:val="24"/>
                <w:szCs w:val="24"/>
              </w:rPr>
              <w:t xml:space="preserve"> </w:t>
            </w:r>
            <w:r w:rsidRPr="008645FE">
              <w:rPr>
                <w:sz w:val="24"/>
                <w:szCs w:val="24"/>
              </w:rPr>
              <w:t xml:space="preserve">r. o gospodarce nieruchomościami </w:t>
            </w:r>
            <w:r w:rsidR="00085EC1">
              <w:rPr>
                <w:rFonts w:cs="Arial"/>
                <w:color w:val="000000"/>
                <w:sz w:val="24"/>
                <w:szCs w:val="24"/>
              </w:rPr>
              <w:t>(Dz. U. z 2018 r. poz. 2204</w:t>
            </w:r>
            <w:r w:rsidRPr="008645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8645FE">
              <w:rPr>
                <w:rFonts w:cs="Arial"/>
                <w:color w:val="000000"/>
                <w:sz w:val="24"/>
                <w:szCs w:val="24"/>
              </w:rPr>
              <w:t xml:space="preserve">z </w:t>
            </w:r>
            <w:proofErr w:type="spellStart"/>
            <w:r w:rsidRPr="008645FE">
              <w:rPr>
                <w:rFonts w:cs="Arial"/>
                <w:color w:val="000000"/>
                <w:sz w:val="24"/>
                <w:szCs w:val="24"/>
              </w:rPr>
              <w:t>późn</w:t>
            </w:r>
            <w:proofErr w:type="spellEnd"/>
            <w:r w:rsidRPr="008645FE">
              <w:rPr>
                <w:rFonts w:cs="Arial"/>
                <w:color w:val="000000"/>
                <w:sz w:val="24"/>
                <w:szCs w:val="24"/>
              </w:rPr>
              <w:t>. zm</w:t>
            </w:r>
            <w:r w:rsidR="001122A3">
              <w:rPr>
                <w:rFonts w:cs="Arial"/>
                <w:color w:val="000000"/>
                <w:sz w:val="24"/>
                <w:szCs w:val="24"/>
              </w:rPr>
              <w:t>.</w:t>
            </w:r>
            <w:r w:rsidRPr="008645FE">
              <w:rPr>
                <w:rFonts w:cs="Arial"/>
                <w:color w:val="000000"/>
                <w:sz w:val="24"/>
                <w:szCs w:val="24"/>
              </w:rPr>
              <w:t>).</w:t>
            </w:r>
          </w:p>
          <w:p w:rsidR="00085EC1" w:rsidRPr="00085EC1" w:rsidRDefault="00BA2F96" w:rsidP="00AB4E0F">
            <w:pPr>
              <w:pStyle w:val="Akapitzlist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8645FE">
              <w:rPr>
                <w:sz w:val="24"/>
                <w:szCs w:val="24"/>
              </w:rPr>
              <w:t xml:space="preserve">Ustawa z dnia 11 marca 2004 r. o podatku od towarów i usług </w:t>
            </w:r>
            <w:r w:rsidR="00085EC1">
              <w:rPr>
                <w:spacing w:val="-2"/>
                <w:sz w:val="24"/>
                <w:szCs w:val="24"/>
              </w:rPr>
              <w:t>(Dz. U. z 2018</w:t>
            </w:r>
            <w:r w:rsidR="00085EC1" w:rsidRPr="008645FE">
              <w:rPr>
                <w:spacing w:val="-2"/>
                <w:sz w:val="24"/>
                <w:szCs w:val="24"/>
              </w:rPr>
              <w:t xml:space="preserve"> r.</w:t>
            </w:r>
            <w:r w:rsidR="00085EC1">
              <w:rPr>
                <w:spacing w:val="-2"/>
                <w:sz w:val="24"/>
                <w:szCs w:val="24"/>
              </w:rPr>
              <w:t xml:space="preserve"> poz. 2174</w:t>
            </w:r>
            <w:r w:rsidR="00085EC1" w:rsidRPr="008645FE">
              <w:rPr>
                <w:spacing w:val="-2"/>
                <w:sz w:val="24"/>
                <w:szCs w:val="24"/>
              </w:rPr>
              <w:t xml:space="preserve"> z </w:t>
            </w:r>
            <w:proofErr w:type="spellStart"/>
            <w:r w:rsidR="00085EC1" w:rsidRPr="008645FE">
              <w:rPr>
                <w:spacing w:val="-2"/>
                <w:sz w:val="24"/>
                <w:szCs w:val="24"/>
              </w:rPr>
              <w:t>późn</w:t>
            </w:r>
            <w:proofErr w:type="spellEnd"/>
            <w:r w:rsidR="00085EC1" w:rsidRPr="008645FE">
              <w:rPr>
                <w:spacing w:val="-2"/>
                <w:sz w:val="24"/>
                <w:szCs w:val="24"/>
              </w:rPr>
              <w:t>. zm.).</w:t>
            </w:r>
          </w:p>
          <w:p w:rsidR="00F619DA" w:rsidRPr="00BA2F96" w:rsidRDefault="00BA2F96" w:rsidP="00AB4E0F">
            <w:pPr>
              <w:pStyle w:val="Akapitzlist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BA2F96">
              <w:rPr>
                <w:sz w:val="24"/>
                <w:szCs w:val="24"/>
              </w:rPr>
              <w:t xml:space="preserve">Ustawa z dnia 23 kwietnia 1964 r. – Kodeks cywilny </w:t>
            </w:r>
            <w:r w:rsidR="00085EC1" w:rsidRPr="00085EC1">
              <w:rPr>
                <w:spacing w:val="-2"/>
                <w:sz w:val="24"/>
                <w:szCs w:val="24"/>
              </w:rPr>
              <w:t xml:space="preserve">(Dz. U. z 2019 r. poz. 1145 z </w:t>
            </w:r>
            <w:proofErr w:type="spellStart"/>
            <w:r w:rsidR="00085EC1" w:rsidRPr="00085EC1">
              <w:rPr>
                <w:spacing w:val="-2"/>
                <w:sz w:val="24"/>
                <w:szCs w:val="24"/>
              </w:rPr>
              <w:t>późn</w:t>
            </w:r>
            <w:proofErr w:type="spellEnd"/>
            <w:r w:rsidR="00085EC1" w:rsidRPr="00085EC1">
              <w:rPr>
                <w:spacing w:val="-2"/>
                <w:sz w:val="24"/>
                <w:szCs w:val="24"/>
              </w:rPr>
              <w:t>. zm.).</w:t>
            </w:r>
          </w:p>
        </w:tc>
      </w:tr>
      <w:tr w:rsidR="00BB6272">
        <w:tc>
          <w:tcPr>
            <w:tcW w:w="9639" w:type="dxa"/>
            <w:shd w:val="clear" w:color="auto" w:fill="auto"/>
          </w:tcPr>
          <w:p w:rsidR="00BB6272" w:rsidRPr="00FF0B76" w:rsidRDefault="005C169D" w:rsidP="005C169D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Tryb</w:t>
            </w:r>
            <w:r w:rsidR="00BB6272">
              <w:rPr>
                <w:rFonts w:ascii="Calibri" w:hAnsi="Calibri"/>
                <w:b/>
              </w:rPr>
              <w:t xml:space="preserve"> odwoławcz</w:t>
            </w:r>
            <w:r>
              <w:rPr>
                <w:rFonts w:ascii="Calibri" w:hAnsi="Calibri"/>
                <w:b/>
              </w:rPr>
              <w:t>y</w:t>
            </w:r>
            <w:r w:rsidR="00BB6272">
              <w:rPr>
                <w:rFonts w:ascii="Calibri" w:hAnsi="Calibri"/>
                <w:b/>
              </w:rPr>
              <w:t>:</w:t>
            </w:r>
          </w:p>
        </w:tc>
      </w:tr>
      <w:tr w:rsidR="00BB6272" w:rsidTr="00D436BA">
        <w:tc>
          <w:tcPr>
            <w:tcW w:w="9639" w:type="dxa"/>
            <w:shd w:val="clear" w:color="auto" w:fill="auto"/>
          </w:tcPr>
          <w:p w:rsidR="00BB6272" w:rsidRDefault="00AB4E0F" w:rsidP="00D436BA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  <w:r w:rsidRPr="00AB4E0F">
              <w:rPr>
                <w:rFonts w:ascii="Calibri" w:hAnsi="Calibri"/>
              </w:rPr>
              <w:t>Nie dotyczy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F619DA" w:rsidRPr="00FF0B76" w:rsidRDefault="00F619DA" w:rsidP="00FF0B76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FF0B76">
              <w:rPr>
                <w:rFonts w:ascii="Calibri" w:hAnsi="Calibri"/>
                <w:b/>
              </w:rPr>
              <w:t>Informacje dodatkowe: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AA4536" w:rsidP="00C61173">
            <w:pPr>
              <w:pStyle w:val="Zawartotabeli"/>
              <w:snapToGrid w:val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Postępowanie w trybie cywilno-prawnym. Darowizna podlega odwołani</w:t>
            </w:r>
            <w:r w:rsidR="00581DD1">
              <w:rPr>
                <w:rFonts w:ascii="Calibri" w:hAnsi="Calibri"/>
              </w:rPr>
              <w:t>u w sposób przewidziany prawem</w:t>
            </w:r>
            <w:r>
              <w:rPr>
                <w:rFonts w:ascii="Calibri" w:hAnsi="Calibri"/>
              </w:rPr>
              <w:t xml:space="preserve"> w przypadku niewykorzystania nieruchomości na cel, na który została darowana.</w:t>
            </w:r>
          </w:p>
        </w:tc>
      </w:tr>
    </w:tbl>
    <w:p w:rsidR="00F07881" w:rsidRDefault="00F078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863"/>
        <w:gridCol w:w="2126"/>
        <w:gridCol w:w="2693"/>
      </w:tblGrid>
      <w:tr w:rsidR="00085EC1" w:rsidRPr="00D436BA" w:rsidTr="00F65FC3">
        <w:tc>
          <w:tcPr>
            <w:tcW w:w="2065" w:type="dxa"/>
          </w:tcPr>
          <w:p w:rsidR="00085EC1" w:rsidRPr="00D436BA" w:rsidRDefault="00085EC1" w:rsidP="00F65FC3">
            <w:pPr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 xml:space="preserve">Data sporządzenia: </w:t>
            </w:r>
          </w:p>
        </w:tc>
        <w:tc>
          <w:tcPr>
            <w:tcW w:w="2863" w:type="dxa"/>
            <w:vMerge w:val="restart"/>
          </w:tcPr>
          <w:p w:rsidR="00085EC1" w:rsidRDefault="00085EC1" w:rsidP="00F65FC3">
            <w:pPr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Sporządził:</w:t>
            </w:r>
          </w:p>
          <w:p w:rsidR="00085EC1" w:rsidRPr="000579C2" w:rsidRDefault="00085EC1" w:rsidP="00F65FC3">
            <w:pPr>
              <w:rPr>
                <w:rFonts w:ascii="Calibri" w:hAnsi="Calibri"/>
                <w:sz w:val="18"/>
                <w:szCs w:val="18"/>
              </w:rPr>
            </w:pPr>
            <w:r w:rsidRPr="000579C2">
              <w:rPr>
                <w:rFonts w:ascii="Calibri" w:hAnsi="Calibri"/>
                <w:sz w:val="18"/>
                <w:szCs w:val="18"/>
              </w:rPr>
              <w:t xml:space="preserve">Barbara </w:t>
            </w:r>
            <w:proofErr w:type="spellStart"/>
            <w:r w:rsidRPr="000579C2">
              <w:rPr>
                <w:rFonts w:ascii="Calibri" w:hAnsi="Calibri"/>
                <w:sz w:val="18"/>
                <w:szCs w:val="18"/>
              </w:rPr>
              <w:t>Turek-Sięka</w:t>
            </w:r>
            <w:proofErr w:type="spellEnd"/>
            <w:r w:rsidRPr="000579C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85EC1" w:rsidRPr="00D436BA" w:rsidRDefault="00085EC1" w:rsidP="00F65F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Data zatwierdzenia:</w:t>
            </w:r>
          </w:p>
        </w:tc>
        <w:tc>
          <w:tcPr>
            <w:tcW w:w="2693" w:type="dxa"/>
            <w:vMerge w:val="restart"/>
          </w:tcPr>
          <w:p w:rsidR="00085EC1" w:rsidRPr="00D436BA" w:rsidRDefault="00085EC1" w:rsidP="00F65F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Zatwierdził:</w:t>
            </w:r>
          </w:p>
          <w:p w:rsidR="00085EC1" w:rsidRPr="000579C2" w:rsidRDefault="00085EC1" w:rsidP="00F65FC3">
            <w:pPr>
              <w:rPr>
                <w:rFonts w:ascii="Calibri" w:hAnsi="Calibri"/>
                <w:sz w:val="18"/>
                <w:szCs w:val="18"/>
              </w:rPr>
            </w:pPr>
            <w:r w:rsidRPr="000579C2">
              <w:rPr>
                <w:rFonts w:ascii="Calibri" w:hAnsi="Calibri"/>
                <w:sz w:val="18"/>
                <w:szCs w:val="18"/>
              </w:rPr>
              <w:t xml:space="preserve">Naczelnik Wydziału Gospodarki Nieruchomościami –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0579C2">
              <w:rPr>
                <w:rFonts w:ascii="Calibri" w:hAnsi="Calibri"/>
                <w:sz w:val="18"/>
                <w:szCs w:val="18"/>
              </w:rPr>
              <w:t>Krzysztof Sanek</w:t>
            </w:r>
          </w:p>
        </w:tc>
      </w:tr>
      <w:tr w:rsidR="00085EC1" w:rsidRPr="00D436BA" w:rsidTr="00F65FC3">
        <w:tc>
          <w:tcPr>
            <w:tcW w:w="2065" w:type="dxa"/>
          </w:tcPr>
          <w:p w:rsidR="00085EC1" w:rsidRPr="000579C2" w:rsidRDefault="00E0184F" w:rsidP="00F65FC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  <w:r w:rsidR="00085EC1" w:rsidRPr="000579C2">
              <w:rPr>
                <w:rFonts w:ascii="Calibri" w:hAnsi="Calibri"/>
                <w:sz w:val="18"/>
                <w:szCs w:val="18"/>
              </w:rPr>
              <w:t>.08.2019</w:t>
            </w:r>
          </w:p>
        </w:tc>
        <w:tc>
          <w:tcPr>
            <w:tcW w:w="2863" w:type="dxa"/>
            <w:vMerge/>
          </w:tcPr>
          <w:p w:rsidR="00085EC1" w:rsidRPr="00D436BA" w:rsidRDefault="00085EC1" w:rsidP="00F65F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5EC1" w:rsidRPr="000579C2" w:rsidRDefault="00E0184F" w:rsidP="00F65F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  <w:r w:rsidR="00085EC1" w:rsidRPr="000579C2">
              <w:rPr>
                <w:rFonts w:ascii="Calibri" w:hAnsi="Calibri"/>
                <w:sz w:val="18"/>
                <w:szCs w:val="18"/>
              </w:rPr>
              <w:t>.08.2019</w:t>
            </w:r>
          </w:p>
        </w:tc>
        <w:tc>
          <w:tcPr>
            <w:tcW w:w="2693" w:type="dxa"/>
            <w:vMerge/>
          </w:tcPr>
          <w:p w:rsidR="00085EC1" w:rsidRPr="00D436BA" w:rsidRDefault="00085EC1" w:rsidP="00F65F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7881" w:rsidRDefault="00F07881">
      <w:pPr>
        <w:jc w:val="both"/>
        <w:rPr>
          <w:rFonts w:ascii="Calibri" w:hAnsi="Calibri"/>
          <w:sz w:val="22"/>
          <w:szCs w:val="22"/>
        </w:rPr>
      </w:pPr>
    </w:p>
    <w:sectPr w:rsidR="00F07881" w:rsidSect="00AE08DD">
      <w:pgSz w:w="11906" w:h="16838"/>
      <w:pgMar w:top="680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14" w:rsidRDefault="00A25314" w:rsidP="00306934">
      <w:r>
        <w:separator/>
      </w:r>
    </w:p>
  </w:endnote>
  <w:endnote w:type="continuationSeparator" w:id="0">
    <w:p w:rsidR="00A25314" w:rsidRDefault="00A25314" w:rsidP="0030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14" w:rsidRDefault="00A25314" w:rsidP="00306934">
      <w:r>
        <w:separator/>
      </w:r>
    </w:p>
  </w:footnote>
  <w:footnote w:type="continuationSeparator" w:id="0">
    <w:p w:rsidR="00A25314" w:rsidRDefault="00A25314" w:rsidP="00306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7"/>
    <w:multiLevelType w:val="multilevel"/>
    <w:tmpl w:val="78D4E6C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F8F2638"/>
    <w:multiLevelType w:val="hybridMultilevel"/>
    <w:tmpl w:val="E1AC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42CC"/>
    <w:multiLevelType w:val="hybridMultilevel"/>
    <w:tmpl w:val="6E842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00157"/>
    <w:multiLevelType w:val="hybridMultilevel"/>
    <w:tmpl w:val="E4A661B2"/>
    <w:lvl w:ilvl="0" w:tplc="87A8B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65E59"/>
    <w:multiLevelType w:val="hybridMultilevel"/>
    <w:tmpl w:val="9EC6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30253"/>
    <w:multiLevelType w:val="hybridMultilevel"/>
    <w:tmpl w:val="60E82FA8"/>
    <w:lvl w:ilvl="0" w:tplc="3098A16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E0576A8"/>
    <w:multiLevelType w:val="hybridMultilevel"/>
    <w:tmpl w:val="BB74C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00060"/>
    <w:rsid w:val="00007C92"/>
    <w:rsid w:val="000512F7"/>
    <w:rsid w:val="00085EC1"/>
    <w:rsid w:val="000B5E95"/>
    <w:rsid w:val="001122A3"/>
    <w:rsid w:val="00191D42"/>
    <w:rsid w:val="001A73C1"/>
    <w:rsid w:val="001D0451"/>
    <w:rsid w:val="00205F6B"/>
    <w:rsid w:val="002255DB"/>
    <w:rsid w:val="002570C6"/>
    <w:rsid w:val="00306934"/>
    <w:rsid w:val="00330469"/>
    <w:rsid w:val="00337348"/>
    <w:rsid w:val="00375A14"/>
    <w:rsid w:val="00376AEE"/>
    <w:rsid w:val="00390742"/>
    <w:rsid w:val="003B4F60"/>
    <w:rsid w:val="00400060"/>
    <w:rsid w:val="00426F00"/>
    <w:rsid w:val="00460F64"/>
    <w:rsid w:val="00496B0E"/>
    <w:rsid w:val="00522353"/>
    <w:rsid w:val="00545BA2"/>
    <w:rsid w:val="00581DD1"/>
    <w:rsid w:val="005A783B"/>
    <w:rsid w:val="005C169D"/>
    <w:rsid w:val="005E469C"/>
    <w:rsid w:val="005F4791"/>
    <w:rsid w:val="005F5C3E"/>
    <w:rsid w:val="00605231"/>
    <w:rsid w:val="006D284E"/>
    <w:rsid w:val="00702CD9"/>
    <w:rsid w:val="0075061D"/>
    <w:rsid w:val="007964E6"/>
    <w:rsid w:val="007B3959"/>
    <w:rsid w:val="0087784A"/>
    <w:rsid w:val="008E58D1"/>
    <w:rsid w:val="0096724B"/>
    <w:rsid w:val="009829C2"/>
    <w:rsid w:val="00A25314"/>
    <w:rsid w:val="00AA4536"/>
    <w:rsid w:val="00AB4E0F"/>
    <w:rsid w:val="00AE08DD"/>
    <w:rsid w:val="00AF1487"/>
    <w:rsid w:val="00B525DC"/>
    <w:rsid w:val="00BA2F96"/>
    <w:rsid w:val="00BB6272"/>
    <w:rsid w:val="00BE3943"/>
    <w:rsid w:val="00C10932"/>
    <w:rsid w:val="00C350AC"/>
    <w:rsid w:val="00C61173"/>
    <w:rsid w:val="00C929BB"/>
    <w:rsid w:val="00CC761D"/>
    <w:rsid w:val="00D436BA"/>
    <w:rsid w:val="00D754AA"/>
    <w:rsid w:val="00E0184F"/>
    <w:rsid w:val="00E83E6F"/>
    <w:rsid w:val="00E942CE"/>
    <w:rsid w:val="00EB3A16"/>
    <w:rsid w:val="00F07881"/>
    <w:rsid w:val="00F1680F"/>
    <w:rsid w:val="00F40DEF"/>
    <w:rsid w:val="00F619DA"/>
    <w:rsid w:val="00FC0D44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94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E3943"/>
    <w:rPr>
      <w:rFonts w:ascii="Wingdings 2" w:hAnsi="Wingdings 2" w:cs="OpenSymbol"/>
    </w:rPr>
  </w:style>
  <w:style w:type="character" w:customStyle="1" w:styleId="WW8Num2z1">
    <w:name w:val="WW8Num2z1"/>
    <w:rsid w:val="00BE3943"/>
    <w:rPr>
      <w:rFonts w:ascii="OpenSymbol" w:hAnsi="OpenSymbol" w:cs="OpenSymbol"/>
    </w:rPr>
  </w:style>
  <w:style w:type="character" w:customStyle="1" w:styleId="Domylnaczcionkaakapitu2">
    <w:name w:val="Domyślna czcionka akapitu2"/>
    <w:rsid w:val="00BE3943"/>
  </w:style>
  <w:style w:type="character" w:customStyle="1" w:styleId="Absatz-Standardschriftart">
    <w:name w:val="Absatz-Standardschriftart"/>
    <w:rsid w:val="00BE3943"/>
  </w:style>
  <w:style w:type="character" w:customStyle="1" w:styleId="WW-Absatz-Standardschriftart">
    <w:name w:val="WW-Absatz-Standardschriftart"/>
    <w:rsid w:val="00BE3943"/>
  </w:style>
  <w:style w:type="character" w:customStyle="1" w:styleId="Domylnaczcionkaakapitu1">
    <w:name w:val="Domyślna czcionka akapitu1"/>
    <w:rsid w:val="00BE3943"/>
  </w:style>
  <w:style w:type="character" w:customStyle="1" w:styleId="WW-Absatz-Standardschriftart1">
    <w:name w:val="WW-Absatz-Standardschriftart1"/>
    <w:rsid w:val="00BE3943"/>
  </w:style>
  <w:style w:type="character" w:customStyle="1" w:styleId="WW-Absatz-Standardschriftart11">
    <w:name w:val="WW-Absatz-Standardschriftart11"/>
    <w:rsid w:val="00BE3943"/>
  </w:style>
  <w:style w:type="character" w:customStyle="1" w:styleId="WW-Absatz-Standardschriftart111">
    <w:name w:val="WW-Absatz-Standardschriftart111"/>
    <w:rsid w:val="00BE3943"/>
  </w:style>
  <w:style w:type="character" w:customStyle="1" w:styleId="WW-Absatz-Standardschriftart1111">
    <w:name w:val="WW-Absatz-Standardschriftart1111"/>
    <w:rsid w:val="00BE3943"/>
  </w:style>
  <w:style w:type="character" w:customStyle="1" w:styleId="WW-Absatz-Standardschriftart11111">
    <w:name w:val="WW-Absatz-Standardschriftart11111"/>
    <w:rsid w:val="00BE3943"/>
  </w:style>
  <w:style w:type="character" w:customStyle="1" w:styleId="WW-Absatz-Standardschriftart111111">
    <w:name w:val="WW-Absatz-Standardschriftart111111"/>
    <w:rsid w:val="00BE3943"/>
  </w:style>
  <w:style w:type="character" w:customStyle="1" w:styleId="WW-Absatz-Standardschriftart1111111">
    <w:name w:val="WW-Absatz-Standardschriftart1111111"/>
    <w:rsid w:val="00BE3943"/>
  </w:style>
  <w:style w:type="character" w:customStyle="1" w:styleId="WW-Absatz-Standardschriftart11111111">
    <w:name w:val="WW-Absatz-Standardschriftart11111111"/>
    <w:rsid w:val="00BE3943"/>
  </w:style>
  <w:style w:type="character" w:customStyle="1" w:styleId="WW-Absatz-Standardschriftart111111111">
    <w:name w:val="WW-Absatz-Standardschriftart111111111"/>
    <w:rsid w:val="00BE3943"/>
  </w:style>
  <w:style w:type="character" w:customStyle="1" w:styleId="Symbolewypunktowania">
    <w:name w:val="Symbole wypunktowania"/>
    <w:rsid w:val="00BE3943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BE394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BE3943"/>
    <w:pPr>
      <w:spacing w:after="120"/>
    </w:pPr>
  </w:style>
  <w:style w:type="paragraph" w:styleId="Lista">
    <w:name w:val="List"/>
    <w:basedOn w:val="Tekstpodstawowy"/>
    <w:rsid w:val="00BE3943"/>
    <w:rPr>
      <w:rFonts w:cs="Tahoma"/>
    </w:rPr>
  </w:style>
  <w:style w:type="paragraph" w:customStyle="1" w:styleId="Podpis3">
    <w:name w:val="Podpis3"/>
    <w:basedOn w:val="Normalny"/>
    <w:rsid w:val="00BE39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E3943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BE39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BE394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BE3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E3943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BE3943"/>
    <w:pPr>
      <w:suppressLineNumbers/>
    </w:pPr>
  </w:style>
  <w:style w:type="paragraph" w:customStyle="1" w:styleId="Nagwektabeli">
    <w:name w:val="Nagłówek tabeli"/>
    <w:basedOn w:val="Zawartotabeli"/>
    <w:rsid w:val="00BE3943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0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06934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069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06934"/>
    <w:rPr>
      <w:rFonts w:eastAsia="Lucida Sans Unicode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A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1">
    <w:name w:val="WW8Num7z1"/>
    <w:rsid w:val="007B3959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7B3959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WW8Num4z1">
    <w:name w:val="WW8Num4z1"/>
    <w:rsid w:val="00AA453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9059-66FA-497C-81AC-672479FB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Nowym Targu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Nowym Targu</dc:title>
  <dc:creator>Dominika</dc:creator>
  <cp:lastModifiedBy>barbara.turek</cp:lastModifiedBy>
  <cp:revision>4</cp:revision>
  <cp:lastPrinted>2015-01-02T10:20:00Z</cp:lastPrinted>
  <dcterms:created xsi:type="dcterms:W3CDTF">2019-08-26T10:34:00Z</dcterms:created>
  <dcterms:modified xsi:type="dcterms:W3CDTF">2019-08-28T11:01:00Z</dcterms:modified>
</cp:coreProperties>
</file>